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 v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Praze</w:t>
      </w:r>
    </w:p>
    <w:p w:rsidR="002A387A" w:rsidRPr="00F36329" w:rsidRDefault="002A387A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a</w:t>
      </w:r>
    </w:p>
    <w:p w:rsidR="006610D1" w:rsidRPr="00F36329" w:rsidRDefault="006610D1" w:rsidP="00F36329">
      <w:pPr>
        <w:rPr>
          <w:rFonts w:ascii="Arial" w:hAnsi="Arial" w:cs="Arial"/>
          <w:color w:val="000000" w:themeColor="text1"/>
          <w:sz w:val="32"/>
          <w:szCs w:val="28"/>
        </w:rPr>
      </w:pPr>
      <w:r w:rsidRPr="00F36329">
        <w:rPr>
          <w:rFonts w:ascii="Arial" w:eastAsia="Arial" w:hAnsi="Arial" w:cs="Arial"/>
          <w:color w:val="000000" w:themeColor="text1"/>
          <w:sz w:val="32"/>
          <w:szCs w:val="28"/>
        </w:rPr>
        <w:t xml:space="preserve">CENTRUM </w:t>
      </w:r>
      <w:r w:rsidRPr="00F36329">
        <w:rPr>
          <w:rFonts w:ascii="Arial" w:hAnsi="Arial" w:cs="Arial"/>
          <w:color w:val="000000" w:themeColor="text1"/>
          <w:sz w:val="32"/>
          <w:szCs w:val="28"/>
        </w:rPr>
        <w:t>NOVÝCH STRATEGIÍ MUZEJNÍ PREZENTACE</w:t>
      </w:r>
    </w:p>
    <w:p w:rsidR="003E62B1" w:rsidRPr="00F36329" w:rsidRDefault="006610D1" w:rsidP="00F36329">
      <w:pPr>
        <w:rPr>
          <w:rFonts w:ascii="Arial" w:hAnsi="Arial" w:cs="Arial"/>
          <w:color w:val="000000" w:themeColor="text1"/>
          <w:sz w:val="36"/>
        </w:rPr>
      </w:pPr>
      <w:r w:rsidRPr="00F36329">
        <w:rPr>
          <w:rFonts w:ascii="Arial" w:hAnsi="Arial" w:cs="Arial"/>
          <w:color w:val="000000" w:themeColor="text1"/>
          <w:sz w:val="32"/>
          <w:szCs w:val="28"/>
        </w:rPr>
        <w:t>Moravská galerie v Brně</w:t>
      </w: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16154" w:rsidRPr="00F36329" w:rsidRDefault="003E62B1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</w:p>
    <w:p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3E62B1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7564C6" w:rsidRPr="00F36329">
        <w:rPr>
          <w:rFonts w:ascii="Arial" w:hAnsi="Arial" w:cs="Arial"/>
          <w:color w:val="000000" w:themeColor="text1"/>
          <w:sz w:val="40"/>
          <w:szCs w:val="40"/>
        </w:rPr>
        <w:t>W</w:t>
      </w:r>
      <w:r w:rsidR="006610D1" w:rsidRPr="00F36329">
        <w:rPr>
          <w:rFonts w:ascii="Arial" w:hAnsi="Arial" w:cs="Arial"/>
          <w:color w:val="000000" w:themeColor="text1"/>
          <w:sz w:val="40"/>
          <w:szCs w:val="40"/>
        </w:rPr>
        <w:t>EBINÁŘ</w:t>
      </w:r>
    </w:p>
    <w:p w:rsidR="00F36329" w:rsidRPr="00F36329" w:rsidRDefault="006610D1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BEZPEČNOSTNÍ VÝZVY SOUČ</w:t>
      </w:r>
      <w:r w:rsidR="00F36329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ASNÝCH FOREM PREZENTACE UMĚNÍ </w:t>
      </w:r>
    </w:p>
    <w:p w:rsidR="006610D1" w:rsidRPr="00F36329" w:rsidRDefault="00F36329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eastAsia="Arial" w:hAnsi="Arial" w:cs="Arial"/>
          <w:b/>
          <w:color w:val="000000" w:themeColor="text1"/>
          <w:sz w:val="40"/>
          <w:szCs w:val="40"/>
        </w:rPr>
        <w:t xml:space="preserve">seminář – </w:t>
      </w: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část 1.</w:t>
      </w:r>
    </w:p>
    <w:p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9191C" w:rsidRPr="00F36329" w:rsidRDefault="00F36329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ON</w:t>
      </w:r>
      <w:r w:rsidR="006610D1" w:rsidRPr="00F36329">
        <w:rPr>
          <w:rFonts w:ascii="Arial" w:hAnsi="Arial" w:cs="Arial"/>
          <w:b/>
          <w:color w:val="000000" w:themeColor="text1"/>
          <w:sz w:val="40"/>
          <w:szCs w:val="40"/>
        </w:rPr>
        <w:t>LINE, ZOOM</w:t>
      </w:r>
    </w:p>
    <w:p w:rsidR="00316154" w:rsidRPr="00F36329" w:rsidRDefault="006610D1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25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5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Pr="00F36329">
        <w:rPr>
          <w:rFonts w:ascii="Arial" w:hAnsi="Arial" w:cs="Arial"/>
          <w:b/>
          <w:color w:val="000000" w:themeColor="text1"/>
          <w:sz w:val="40"/>
          <w:szCs w:val="40"/>
        </w:rPr>
        <w:t>1</w:t>
      </w:r>
    </w:p>
    <w:p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065B36" w:rsidRPr="00F36329" w:rsidRDefault="006610D1" w:rsidP="00F36329">
      <w:pPr>
        <w:rPr>
          <w:rFonts w:ascii="Arial" w:hAnsi="Arial" w:cs="Arial"/>
          <w:b/>
          <w:color w:val="000000" w:themeColor="text1"/>
          <w:szCs w:val="24"/>
        </w:rPr>
      </w:pPr>
      <w:r w:rsidRPr="00F36329">
        <w:rPr>
          <w:rFonts w:ascii="Arial" w:hAnsi="Arial" w:cs="Arial"/>
          <w:b/>
          <w:color w:val="000000" w:themeColor="text1"/>
          <w:szCs w:val="24"/>
        </w:rPr>
        <w:t>Seminář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 xml:space="preserve"> je zdarma.</w:t>
      </w:r>
    </w:p>
    <w:p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  <w:bookmarkStart w:id="0" w:name="_GoBack"/>
      <w:bookmarkEnd w:id="0"/>
    </w:p>
    <w:p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5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2. 5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</w:p>
    <w:p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sectPr w:rsidR="003E62B1" w:rsidRPr="00F3632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C5053E"/>
    <w:rsid w:val="00C90214"/>
    <w:rsid w:val="00CA6763"/>
    <w:rsid w:val="00D21D97"/>
    <w:rsid w:val="00DB7BE6"/>
    <w:rsid w:val="00E01F4A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8C536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799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Karolína Pláničková</cp:lastModifiedBy>
  <cp:revision>2</cp:revision>
  <cp:lastPrinted>2009-11-04T15:27:00Z</cp:lastPrinted>
  <dcterms:created xsi:type="dcterms:W3CDTF">2021-05-07T15:10:00Z</dcterms:created>
  <dcterms:modified xsi:type="dcterms:W3CDTF">2021-05-07T15:10:00Z</dcterms:modified>
</cp:coreProperties>
</file>