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2550" w14:textId="77777777" w:rsidR="00A20CE6" w:rsidRPr="007425D6" w:rsidRDefault="00A20CE6" w:rsidP="007425D6">
      <w:pPr>
        <w:pStyle w:val="Nadpis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MANUÁL PRO ZÁVĚREČNÉ PRÁCE</w:t>
      </w:r>
    </w:p>
    <w:p w14:paraId="24B27250" w14:textId="3BCE9302" w:rsidR="00A20CE6" w:rsidRPr="007425D6" w:rsidRDefault="00A20CE6" w:rsidP="007425D6">
      <w:pPr>
        <w:pStyle w:val="Nadpis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A</w:t>
      </w:r>
    </w:p>
    <w:p w14:paraId="6CD83177" w14:textId="77777777" w:rsidR="00A20CE6" w:rsidRPr="007425D6" w:rsidRDefault="00A20CE6" w:rsidP="007425D6">
      <w:pPr>
        <w:pStyle w:val="Nadpis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STÁTNÍ ZÁVĚREČNÉ ZKOUŠKY NA MUZEOLOGII</w:t>
      </w:r>
    </w:p>
    <w:p w14:paraId="3CEE8A3B" w14:textId="45CE1448" w:rsidR="00A20CE6" w:rsidRPr="007425D6" w:rsidRDefault="00A20CE6" w:rsidP="007425D6">
      <w:pPr>
        <w:pStyle w:val="Nadpis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Pokyny k napsání a odevzdávání bakalářských a magisterských</w:t>
      </w:r>
    </w:p>
    <w:p w14:paraId="2639D7C5" w14:textId="77777777" w:rsidR="00A20CE6" w:rsidRPr="007425D6" w:rsidRDefault="00A20CE6" w:rsidP="007425D6">
      <w:pPr>
        <w:pStyle w:val="Nadpis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diplomových a oborových prací</w:t>
      </w:r>
    </w:p>
    <w:p w14:paraId="14176E58" w14:textId="4A500AE9" w:rsidR="00A20CE6" w:rsidRPr="007425D6" w:rsidRDefault="00A20CE6" w:rsidP="007425D6">
      <w:pPr>
        <w:pStyle w:val="Nadpis3"/>
        <w:spacing w:line="360" w:lineRule="auto"/>
        <w:jc w:val="center"/>
        <w:rPr>
          <w:rFonts w:ascii="Times New Roman" w:hAnsi="Times New Roman" w:cs="Times New Roman"/>
        </w:rPr>
      </w:pPr>
      <w:r w:rsidRPr="007425D6">
        <w:rPr>
          <w:rFonts w:ascii="Times New Roman" w:hAnsi="Times New Roman" w:cs="Times New Roman"/>
        </w:rPr>
        <w:t>Lucie Jagošová</w:t>
      </w:r>
    </w:p>
    <w:p w14:paraId="7B88D529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F0EE46" w14:textId="77777777" w:rsidR="00A20CE6" w:rsidRPr="007425D6" w:rsidRDefault="00A20CE6" w:rsidP="007425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Následující text byl vytvořen jako průvodce v napsání a odevzdání závěrečné práce </w:t>
      </w:r>
    </w:p>
    <w:p w14:paraId="72F1D821" w14:textId="77777777" w:rsidR="00A20CE6" w:rsidRPr="007425D6" w:rsidRDefault="00A20CE6" w:rsidP="00742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v bakalářském a magisterském cyklu studia muzeologie. Poskytne také další informace o </w:t>
      </w:r>
    </w:p>
    <w:p w14:paraId="42FD6EFC" w14:textId="77777777" w:rsidR="00A20CE6" w:rsidRPr="007425D6" w:rsidRDefault="00A20CE6" w:rsidP="00742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požadavcích a termínech pro odevzdávání závěrečných prací a přistoupení ke státní</w:t>
      </w:r>
    </w:p>
    <w:p w14:paraId="0F97A346" w14:textId="77777777" w:rsidR="00A20CE6" w:rsidRPr="007425D6" w:rsidRDefault="00A20CE6" w:rsidP="00742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závěrečné zkoušce. Poslední část textu je věnována posudkům na závěrečnou práci a </w:t>
      </w:r>
    </w:p>
    <w:p w14:paraId="475F7338" w14:textId="77777777" w:rsidR="00A20CE6" w:rsidRPr="007425D6" w:rsidRDefault="00A20CE6" w:rsidP="00742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průběhu státní závěrečné zkoušky.</w:t>
      </w:r>
    </w:p>
    <w:p w14:paraId="4DA207FF" w14:textId="77777777" w:rsidR="002F176F" w:rsidRPr="007425D6" w:rsidRDefault="002F176F" w:rsidP="00742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40D6D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25D6">
        <w:rPr>
          <w:rFonts w:ascii="Times New Roman" w:hAnsi="Times New Roman" w:cs="Times New Roman"/>
          <w:b/>
          <w:bCs/>
          <w:sz w:val="24"/>
          <w:szCs w:val="24"/>
          <w:u w:val="single"/>
        </w:rPr>
        <w:t>1. ZADÁVÁNÍ ZÁVĚREČNÉ PRÁCE</w:t>
      </w:r>
    </w:p>
    <w:p w14:paraId="6913DF85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25D6">
        <w:rPr>
          <w:rFonts w:ascii="Times New Roman" w:hAnsi="Times New Roman" w:cs="Times New Roman"/>
          <w:b/>
          <w:bCs/>
          <w:sz w:val="24"/>
          <w:szCs w:val="24"/>
        </w:rPr>
        <w:t>volba tématu</w:t>
      </w:r>
    </w:p>
    <w:p w14:paraId="3A72D1C0" w14:textId="77777777" w:rsidR="00A20CE6" w:rsidRPr="007425D6" w:rsidRDefault="00A20CE6" w:rsidP="007425D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Student přichází za vedoucím s vlastním návrhem nebo projeví zájem o některé téma </w:t>
      </w:r>
    </w:p>
    <w:p w14:paraId="61E583D2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už vypsané v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 xml:space="preserve"> v Rozpisu témat. </w:t>
      </w:r>
      <w:r w:rsidRPr="007425D6">
        <w:rPr>
          <w:rFonts w:ascii="Times New Roman" w:hAnsi="Times New Roman" w:cs="Times New Roman"/>
          <w:color w:val="FF0000"/>
          <w:sz w:val="24"/>
          <w:szCs w:val="24"/>
        </w:rPr>
        <w:t xml:space="preserve">Téma práce se formuluje nejpozději začátkem </w:t>
      </w:r>
    </w:p>
    <w:p w14:paraId="3CFEFDA9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425D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předposledního</w:t>
      </w:r>
      <w:r w:rsidRPr="007425D6">
        <w:rPr>
          <w:rFonts w:ascii="Times New Roman" w:hAnsi="Times New Roman" w:cs="Times New Roman"/>
          <w:color w:val="FF0000"/>
          <w:sz w:val="24"/>
          <w:szCs w:val="24"/>
        </w:rPr>
        <w:t xml:space="preserve"> semestru studia. Student si současně zaregistruje kurz Seminář </w:t>
      </w:r>
    </w:p>
    <w:p w14:paraId="1D56053A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425D6">
        <w:rPr>
          <w:rFonts w:ascii="Times New Roman" w:hAnsi="Times New Roman" w:cs="Times New Roman"/>
          <w:color w:val="FF0000"/>
          <w:sz w:val="24"/>
          <w:szCs w:val="24"/>
        </w:rPr>
        <w:t xml:space="preserve">k bakalářské diplomové/oborové práci nebo Seminář k magisterské diplomové/oborové </w:t>
      </w:r>
    </w:p>
    <w:p w14:paraId="08134AD4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425D6">
        <w:rPr>
          <w:rFonts w:ascii="Times New Roman" w:hAnsi="Times New Roman" w:cs="Times New Roman"/>
          <w:color w:val="FF0000"/>
          <w:sz w:val="24"/>
          <w:szCs w:val="24"/>
        </w:rPr>
        <w:t xml:space="preserve">práci I. Jsou prerekvizitami pro Bakalářskou diplomovou/oborovou práci nebo Magisterskou </w:t>
      </w:r>
    </w:p>
    <w:p w14:paraId="672A68CD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425D6">
        <w:rPr>
          <w:rFonts w:ascii="Times New Roman" w:hAnsi="Times New Roman" w:cs="Times New Roman"/>
          <w:color w:val="FF0000"/>
          <w:sz w:val="24"/>
          <w:szCs w:val="24"/>
        </w:rPr>
        <w:t xml:space="preserve">diplomovou/oborovou práci, kterou si student registruje v posledním semestru studia. </w:t>
      </w:r>
    </w:p>
    <w:p w14:paraId="5E73FD39" w14:textId="77777777" w:rsidR="002F176F" w:rsidRPr="007425D6" w:rsidRDefault="002F176F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036CBE" w14:textId="5C19A24B" w:rsidR="00A20CE6" w:rsidRPr="007425D6" w:rsidRDefault="00A20CE6" w:rsidP="007425D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Zápočet za </w:t>
      </w:r>
      <w:r w:rsidRPr="007425D6">
        <w:rPr>
          <w:rFonts w:ascii="Times New Roman" w:hAnsi="Times New Roman" w:cs="Times New Roman"/>
          <w:sz w:val="24"/>
          <w:szCs w:val="24"/>
          <w:u w:val="single"/>
        </w:rPr>
        <w:t>Seminář k bakalářské diplomové/oborové práci</w:t>
      </w:r>
      <w:r w:rsidRPr="007425D6">
        <w:rPr>
          <w:rFonts w:ascii="Times New Roman" w:hAnsi="Times New Roman" w:cs="Times New Roman"/>
          <w:sz w:val="24"/>
          <w:szCs w:val="24"/>
        </w:rPr>
        <w:t xml:space="preserve"> </w:t>
      </w:r>
      <w:r w:rsidRPr="007425D6">
        <w:rPr>
          <w:rFonts w:ascii="Times New Roman" w:hAnsi="Times New Roman" w:cs="Times New Roman"/>
          <w:sz w:val="24"/>
          <w:szCs w:val="24"/>
          <w:u w:val="single"/>
        </w:rPr>
        <w:t xml:space="preserve">nebo Seminář </w:t>
      </w:r>
    </w:p>
    <w:p w14:paraId="3511910B" w14:textId="2C71A182" w:rsidR="00A20CE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  <w:u w:val="single"/>
        </w:rPr>
        <w:t>k magisterské diplomové/oborové práci I.</w:t>
      </w:r>
      <w:r w:rsidRPr="007425D6">
        <w:rPr>
          <w:rFonts w:ascii="Times New Roman" w:hAnsi="Times New Roman" w:cs="Times New Roman"/>
          <w:sz w:val="24"/>
          <w:szCs w:val="24"/>
        </w:rPr>
        <w:t xml:space="preserve"> je udělován </w:t>
      </w:r>
      <w:r w:rsidR="007A6886">
        <w:rPr>
          <w:rFonts w:ascii="Times New Roman" w:hAnsi="Times New Roman" w:cs="Times New Roman"/>
          <w:sz w:val="24"/>
          <w:szCs w:val="24"/>
        </w:rPr>
        <w:t>organizační referentkou po vzájemné dohodě s vedoucím práce</w:t>
      </w:r>
      <w:r w:rsidRPr="007425D6">
        <w:rPr>
          <w:rFonts w:ascii="Times New Roman" w:hAnsi="Times New Roman" w:cs="Times New Roman"/>
          <w:sz w:val="24"/>
          <w:szCs w:val="24"/>
        </w:rPr>
        <w:t xml:space="preserve"> </w:t>
      </w:r>
      <w:r w:rsidR="00D94BEB">
        <w:rPr>
          <w:rFonts w:ascii="Times New Roman" w:hAnsi="Times New Roman" w:cs="Times New Roman"/>
          <w:sz w:val="24"/>
          <w:szCs w:val="24"/>
        </w:rPr>
        <w:t xml:space="preserve">na </w:t>
      </w:r>
      <w:r w:rsidR="00D94BEB" w:rsidRPr="00D94BEB">
        <w:rPr>
          <w:rFonts w:ascii="Times New Roman" w:hAnsi="Times New Roman" w:cs="Times New Roman"/>
          <w:sz w:val="24"/>
          <w:szCs w:val="24"/>
        </w:rPr>
        <w:t xml:space="preserve">základě stupně rozpracovanosti diplomové práce, průběhu </w:t>
      </w:r>
      <w:r w:rsidR="00D94BEB" w:rsidRPr="00D94BEB">
        <w:rPr>
          <w:rFonts w:ascii="Times New Roman" w:hAnsi="Times New Roman" w:cs="Times New Roman"/>
          <w:sz w:val="24"/>
          <w:szCs w:val="24"/>
        </w:rPr>
        <w:lastRenderedPageBreak/>
        <w:t>konzultací se studentem, odevzdání teze a výsledků prezentace jeho výzkumu na veřejném semináři k diplomové prác</w:t>
      </w:r>
      <w:r w:rsidR="00EC71C0">
        <w:rPr>
          <w:rFonts w:ascii="Times New Roman" w:hAnsi="Times New Roman" w:cs="Times New Roman"/>
          <w:sz w:val="24"/>
          <w:szCs w:val="24"/>
        </w:rPr>
        <w:t xml:space="preserve">i </w:t>
      </w:r>
      <w:r w:rsidR="00BD1243" w:rsidRPr="007425D6">
        <w:rPr>
          <w:rFonts w:ascii="Times New Roman" w:hAnsi="Times New Roman" w:cs="Times New Roman"/>
          <w:sz w:val="24"/>
          <w:szCs w:val="24"/>
        </w:rPr>
        <w:t xml:space="preserve">a </w:t>
      </w:r>
      <w:r w:rsidRPr="007425D6">
        <w:rPr>
          <w:rFonts w:ascii="Times New Roman" w:hAnsi="Times New Roman" w:cs="Times New Roman"/>
          <w:sz w:val="24"/>
          <w:szCs w:val="24"/>
        </w:rPr>
        <w:t>zpracování 30–50% závěrečné práce,</w:t>
      </w:r>
      <w:r w:rsidR="00C85569" w:rsidRPr="007425D6">
        <w:rPr>
          <w:rFonts w:ascii="Times New Roman" w:hAnsi="Times New Roman" w:cs="Times New Roman"/>
          <w:sz w:val="24"/>
          <w:szCs w:val="24"/>
        </w:rPr>
        <w:t xml:space="preserve"> </w:t>
      </w:r>
      <w:r w:rsidRPr="007425D6">
        <w:rPr>
          <w:rFonts w:ascii="Times New Roman" w:hAnsi="Times New Roman" w:cs="Times New Roman"/>
          <w:sz w:val="24"/>
          <w:szCs w:val="24"/>
        </w:rPr>
        <w:t>podle individuální domluvy vedoucího se studentem na začátku semestru.</w:t>
      </w:r>
      <w:r w:rsidR="00683B8D">
        <w:rPr>
          <w:rFonts w:ascii="Times New Roman" w:hAnsi="Times New Roman" w:cs="Times New Roman"/>
          <w:sz w:val="24"/>
          <w:szCs w:val="24"/>
        </w:rPr>
        <w:t xml:space="preserve"> </w:t>
      </w:r>
      <w:r w:rsidR="00683B8D" w:rsidRPr="00683B8D">
        <w:rPr>
          <w:rFonts w:ascii="Times New Roman" w:hAnsi="Times New Roman" w:cs="Times New Roman"/>
          <w:sz w:val="24"/>
          <w:szCs w:val="24"/>
        </w:rPr>
        <w:t>Zápočet je udělován za plnění individuálních pokroků i společných úkolů zmíněných výše.</w:t>
      </w:r>
    </w:p>
    <w:p w14:paraId="004FA9C2" w14:textId="77777777" w:rsidR="007425D6" w:rsidRPr="007425D6" w:rsidRDefault="007425D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F62EC8" w14:textId="77777777" w:rsidR="00A20CE6" w:rsidRPr="0059349B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349B">
        <w:rPr>
          <w:rFonts w:ascii="Times New Roman" w:hAnsi="Times New Roman" w:cs="Times New Roman"/>
          <w:b/>
          <w:bCs/>
          <w:sz w:val="24"/>
          <w:szCs w:val="24"/>
        </w:rPr>
        <w:t>vedoucí práce</w:t>
      </w:r>
    </w:p>
    <w:p w14:paraId="686D9C0D" w14:textId="77777777" w:rsidR="00A20CE6" w:rsidRPr="007425D6" w:rsidRDefault="00A20CE6" w:rsidP="0059349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Závěrečné práce vedou pouze kmenoví pracovníci Ústavu archeologie a muzeologie, </w:t>
      </w:r>
    </w:p>
    <w:p w14:paraId="65D5DEDA" w14:textId="407CAF96" w:rsidR="00A20CE6" w:rsidRPr="00935FCE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pracující pro oddělení muzeologie (Mgr. Lucie Jagošová, </w:t>
      </w:r>
      <w:proofErr w:type="spellStart"/>
      <w:r w:rsidR="00C76EBA" w:rsidRPr="007425D6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C76EBA" w:rsidRPr="007425D6">
        <w:rPr>
          <w:rFonts w:ascii="Times New Roman" w:hAnsi="Times New Roman" w:cs="Times New Roman"/>
          <w:sz w:val="24"/>
          <w:szCs w:val="24"/>
        </w:rPr>
        <w:t>.,</w:t>
      </w:r>
      <w:r w:rsidR="00C76EBA">
        <w:rPr>
          <w:rFonts w:ascii="Times New Roman" w:hAnsi="Times New Roman" w:cs="Times New Roman"/>
          <w:sz w:val="24"/>
          <w:szCs w:val="24"/>
        </w:rPr>
        <w:t xml:space="preserve"> PhD., doc.</w:t>
      </w:r>
      <w:r w:rsidRPr="007425D6">
        <w:rPr>
          <w:rFonts w:ascii="Times New Roman" w:hAnsi="Times New Roman" w:cs="Times New Roman"/>
          <w:sz w:val="24"/>
          <w:szCs w:val="24"/>
        </w:rPr>
        <w:t xml:space="preserve"> Mgr. Otakar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Kirsch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 xml:space="preserve">, Ph.D., PhDr. Irena Loskotová, Ph.D., prof. PhDr. Pavol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Tišliar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>, PhD.)</w:t>
      </w:r>
      <w:r w:rsidR="0059349B">
        <w:rPr>
          <w:rFonts w:ascii="Times New Roman" w:hAnsi="Times New Roman" w:cs="Times New Roman"/>
          <w:sz w:val="24"/>
          <w:szCs w:val="24"/>
        </w:rPr>
        <w:t xml:space="preserve">. </w:t>
      </w:r>
      <w:r w:rsidR="0059349B" w:rsidRPr="0059349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9349B">
        <w:rPr>
          <w:rFonts w:ascii="Times New Roman" w:hAnsi="Times New Roman" w:cs="Times New Roman"/>
          <w:b/>
          <w:bCs/>
          <w:sz w:val="24"/>
          <w:szCs w:val="24"/>
        </w:rPr>
        <w:t xml:space="preserve">xterní vyučující </w:t>
      </w:r>
      <w:r w:rsidR="0059349B" w:rsidRPr="0059349B">
        <w:rPr>
          <w:rFonts w:ascii="Times New Roman" w:hAnsi="Times New Roman" w:cs="Times New Roman"/>
          <w:b/>
          <w:bCs/>
          <w:sz w:val="24"/>
          <w:szCs w:val="24"/>
        </w:rPr>
        <w:t>povinných kurzů</w:t>
      </w:r>
      <w:r w:rsidRPr="007425D6">
        <w:rPr>
          <w:rFonts w:ascii="Times New Roman" w:hAnsi="Times New Roman" w:cs="Times New Roman"/>
          <w:sz w:val="24"/>
          <w:szCs w:val="24"/>
        </w:rPr>
        <w:t xml:space="preserve"> Mgr. Václav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Rutar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>, Mgr. Martin Hložek, Ph.D., Mgr. Pavel Holman</w:t>
      </w:r>
      <w:r w:rsidR="0059349B">
        <w:rPr>
          <w:rFonts w:ascii="Times New Roman" w:hAnsi="Times New Roman" w:cs="Times New Roman"/>
          <w:sz w:val="24"/>
          <w:szCs w:val="24"/>
        </w:rPr>
        <w:t xml:space="preserve"> </w:t>
      </w:r>
      <w:r w:rsidR="0059349B" w:rsidRPr="0059349B">
        <w:rPr>
          <w:rFonts w:ascii="Times New Roman" w:hAnsi="Times New Roman" w:cs="Times New Roman"/>
          <w:b/>
          <w:bCs/>
          <w:sz w:val="24"/>
          <w:szCs w:val="24"/>
        </w:rPr>
        <w:t>a s</w:t>
      </w:r>
      <w:r w:rsidRPr="0059349B">
        <w:rPr>
          <w:rFonts w:ascii="Times New Roman" w:hAnsi="Times New Roman" w:cs="Times New Roman"/>
          <w:b/>
          <w:bCs/>
          <w:sz w:val="24"/>
          <w:szCs w:val="24"/>
        </w:rPr>
        <w:t>pecializovaná témata, vyžadující jiného než výše uvedené externí vedoucí, je nutné řešit předchozí konzultací na oddělení muzeologie (</w:t>
      </w:r>
      <w:r w:rsidRPr="005934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prostřednictvím </w:t>
      </w:r>
      <w:r w:rsidR="0059349B" w:rsidRPr="0059349B">
        <w:rPr>
          <w:rFonts w:ascii="Times New Roman" w:hAnsi="Times New Roman" w:cs="Times New Roman"/>
          <w:b/>
          <w:bCs/>
          <w:sz w:val="24"/>
          <w:szCs w:val="24"/>
          <w:u w:val="single"/>
        </w:rPr>
        <w:t>Mgr. Miriam Molnárov</w:t>
      </w:r>
      <w:r w:rsidRPr="0059349B">
        <w:rPr>
          <w:rFonts w:ascii="Times New Roman" w:hAnsi="Times New Roman" w:cs="Times New Roman"/>
          <w:b/>
          <w:bCs/>
          <w:sz w:val="24"/>
          <w:szCs w:val="24"/>
          <w:u w:val="single"/>
        </w:rPr>
        <w:t>é</w:t>
      </w:r>
      <w:r w:rsidRPr="0059349B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6E1FDCAE" w14:textId="77777777" w:rsidR="0059349B" w:rsidRPr="007425D6" w:rsidRDefault="0059349B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D32DF5" w14:textId="77777777" w:rsidR="00A20CE6" w:rsidRPr="0059349B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349B">
        <w:rPr>
          <w:rFonts w:ascii="Times New Roman" w:hAnsi="Times New Roman" w:cs="Times New Roman"/>
          <w:b/>
          <w:bCs/>
          <w:sz w:val="24"/>
          <w:szCs w:val="24"/>
        </w:rPr>
        <w:t xml:space="preserve">zadání tématu práce do formuláře a do </w:t>
      </w:r>
      <w:proofErr w:type="spellStart"/>
      <w:r w:rsidRPr="0059349B">
        <w:rPr>
          <w:rFonts w:ascii="Times New Roman" w:hAnsi="Times New Roman" w:cs="Times New Roman"/>
          <w:b/>
          <w:bCs/>
          <w:sz w:val="24"/>
          <w:szCs w:val="24"/>
        </w:rPr>
        <w:t>ISu</w:t>
      </w:r>
      <w:proofErr w:type="spellEnd"/>
    </w:p>
    <w:p w14:paraId="3896E4E6" w14:textId="77777777" w:rsidR="00A20CE6" w:rsidRPr="007425D6" w:rsidRDefault="00A20CE6" w:rsidP="0059349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Souhlas s vedením práce a tématem vychází z osobní konzultace studenta s vedoucím</w:t>
      </w:r>
    </w:p>
    <w:p w14:paraId="0FD81DAE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práce. Následně je téma zavedeno vedoucím do </w:t>
      </w:r>
      <w:proofErr w:type="spellStart"/>
      <w:r w:rsidRPr="0014095E">
        <w:rPr>
          <w:rFonts w:ascii="Times New Roman" w:hAnsi="Times New Roman" w:cs="Times New Roman"/>
          <w:b/>
          <w:bCs/>
          <w:sz w:val="24"/>
          <w:szCs w:val="24"/>
        </w:rPr>
        <w:t>ISu</w:t>
      </w:r>
      <w:proofErr w:type="spellEnd"/>
      <w:r w:rsidRPr="0014095E">
        <w:rPr>
          <w:rFonts w:ascii="Times New Roman" w:hAnsi="Times New Roman" w:cs="Times New Roman"/>
          <w:b/>
          <w:bCs/>
          <w:sz w:val="24"/>
          <w:szCs w:val="24"/>
        </w:rPr>
        <w:t xml:space="preserve"> do Rozpisu témat</w:t>
      </w:r>
      <w:r w:rsidRPr="007425D6">
        <w:rPr>
          <w:rFonts w:ascii="Times New Roman" w:hAnsi="Times New Roman" w:cs="Times New Roman"/>
          <w:sz w:val="24"/>
          <w:szCs w:val="24"/>
        </w:rPr>
        <w:t xml:space="preserve">, kam student doplní </w:t>
      </w:r>
    </w:p>
    <w:p w14:paraId="70F752AE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další informace. Více k Rozpisu témat a souvisejícím termínům a požadavkům před státní </w:t>
      </w:r>
    </w:p>
    <w:p w14:paraId="5B2BDF6F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závěrečnou zkouškou na:</w:t>
      </w:r>
    </w:p>
    <w:p w14:paraId="3D2799D7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http://archeo-muzeo.phil.muni.cz/media/3057145/pokyny_k_szz.pdf.</w:t>
      </w:r>
    </w:p>
    <w:p w14:paraId="0E2CBF22" w14:textId="77777777" w:rsidR="0099251C" w:rsidRDefault="0099251C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4591E4" w14:textId="6D0905B4" w:rsidR="00A20CE6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4574">
        <w:rPr>
          <w:rFonts w:ascii="Times New Roman" w:hAnsi="Times New Roman" w:cs="Times New Roman"/>
          <w:b/>
          <w:bCs/>
          <w:sz w:val="24"/>
          <w:szCs w:val="24"/>
          <w:u w:val="single"/>
        </w:rPr>
        <w:t>2. FORMÁLNÍ PRAVIDLA PRO ZÁVĚREČNÉ (a seminární) PRÁCE</w:t>
      </w:r>
    </w:p>
    <w:p w14:paraId="246B9EA2" w14:textId="77777777" w:rsidR="00E74574" w:rsidRPr="00E74574" w:rsidRDefault="00E74574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FAA7EE" w14:textId="77777777" w:rsidR="00A20CE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2.1 STRUKTURA PRÁCE</w:t>
      </w:r>
    </w:p>
    <w:p w14:paraId="41090F9B" w14:textId="3E6EB9EB" w:rsidR="00A20CE6" w:rsidRPr="00C37B9C" w:rsidRDefault="00A20CE6" w:rsidP="00C37B9C">
      <w:pPr>
        <w:pStyle w:val="Odstavecseseznamem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7B9C">
        <w:rPr>
          <w:rFonts w:ascii="Times New Roman" w:hAnsi="Times New Roman" w:cs="Times New Roman"/>
          <w:b/>
          <w:bCs/>
          <w:sz w:val="24"/>
          <w:szCs w:val="24"/>
        </w:rPr>
        <w:t>Titulní strana</w:t>
      </w:r>
    </w:p>
    <w:p w14:paraId="18690310" w14:textId="33780320" w:rsidR="00C37B9C" w:rsidRDefault="00C37B9C" w:rsidP="00C37B9C">
      <w:pPr>
        <w:pStyle w:val="Odstavecseseznamem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B9C">
        <w:rPr>
          <w:rFonts w:ascii="Times New Roman" w:hAnsi="Times New Roman" w:cs="Times New Roman"/>
          <w:b/>
          <w:bCs/>
          <w:sz w:val="24"/>
          <w:szCs w:val="24"/>
        </w:rPr>
        <w:t>Bibliografický záznam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česky i anglicky</w:t>
      </w:r>
    </w:p>
    <w:p w14:paraId="4B15E557" w14:textId="3CBFF440" w:rsidR="00C37B9C" w:rsidRPr="00C37B9C" w:rsidRDefault="00C37B9C" w:rsidP="00C37B9C">
      <w:pPr>
        <w:pStyle w:val="Odstavecseseznamem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Anotace</w:t>
      </w:r>
    </w:p>
    <w:p w14:paraId="6DADCA55" w14:textId="30A1A697" w:rsidR="00A20CE6" w:rsidRPr="00C37B9C" w:rsidRDefault="00A20CE6" w:rsidP="007425D6">
      <w:pPr>
        <w:pStyle w:val="Odstavecseseznamem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B9C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Prohlášení o samostatnosti</w:t>
      </w:r>
      <w:r w:rsidRPr="00C37B9C">
        <w:rPr>
          <w:rFonts w:ascii="Times New Roman" w:hAnsi="Times New Roman" w:cs="Times New Roman"/>
          <w:sz w:val="24"/>
          <w:szCs w:val="24"/>
        </w:rPr>
        <w:t xml:space="preserve">: „Prohlašuji, že jsem práci zpracoval/a samostatně a použil/a </w:t>
      </w:r>
      <w:r w:rsidR="00C37B9C">
        <w:rPr>
          <w:rFonts w:ascii="Times New Roman" w:hAnsi="Times New Roman" w:cs="Times New Roman"/>
          <w:sz w:val="24"/>
          <w:szCs w:val="24"/>
        </w:rPr>
        <w:t xml:space="preserve"> </w:t>
      </w:r>
      <w:r w:rsidRPr="00C37B9C">
        <w:rPr>
          <w:rFonts w:ascii="Times New Roman" w:hAnsi="Times New Roman" w:cs="Times New Roman"/>
          <w:sz w:val="24"/>
          <w:szCs w:val="24"/>
        </w:rPr>
        <w:t>jen uvedených zdrojů“. Následně uvést datum a podpis. (Součástí jen u závěrečných prací.)</w:t>
      </w:r>
    </w:p>
    <w:p w14:paraId="3F380A7A" w14:textId="73E22658" w:rsidR="00A20CE6" w:rsidRPr="00C37B9C" w:rsidRDefault="00A20CE6" w:rsidP="00C37B9C">
      <w:pPr>
        <w:pStyle w:val="Odstavecseseznamem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B9C">
        <w:rPr>
          <w:rFonts w:ascii="Times New Roman" w:hAnsi="Times New Roman" w:cs="Times New Roman"/>
          <w:b/>
          <w:bCs/>
          <w:sz w:val="24"/>
          <w:szCs w:val="24"/>
        </w:rPr>
        <w:t>Poděkování</w:t>
      </w:r>
      <w:r w:rsidRPr="00C37B9C">
        <w:rPr>
          <w:rFonts w:ascii="Times New Roman" w:hAnsi="Times New Roman" w:cs="Times New Roman"/>
          <w:sz w:val="24"/>
          <w:szCs w:val="24"/>
        </w:rPr>
        <w:t>: např. vedoucímu práce, konzultantům (Součástí jen u závěrečných prací.)</w:t>
      </w:r>
    </w:p>
    <w:p w14:paraId="63F6BDDD" w14:textId="411BF35A" w:rsidR="00A20CE6" w:rsidRPr="00C37B9C" w:rsidRDefault="00A20CE6" w:rsidP="00C37B9C">
      <w:pPr>
        <w:pStyle w:val="Odstavecseseznamem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B9C">
        <w:rPr>
          <w:rFonts w:ascii="Times New Roman" w:hAnsi="Times New Roman" w:cs="Times New Roman"/>
          <w:b/>
          <w:bCs/>
          <w:sz w:val="24"/>
          <w:szCs w:val="24"/>
        </w:rPr>
        <w:t>Obsah</w:t>
      </w:r>
      <w:r w:rsidRPr="00C37B9C">
        <w:rPr>
          <w:rFonts w:ascii="Times New Roman" w:hAnsi="Times New Roman" w:cs="Times New Roman"/>
          <w:sz w:val="24"/>
          <w:szCs w:val="24"/>
        </w:rPr>
        <w:t xml:space="preserve"> (včetně stránkových údajů).</w:t>
      </w:r>
    </w:p>
    <w:p w14:paraId="17FFC75F" w14:textId="67991777" w:rsidR="00A20CE6" w:rsidRPr="00C37B9C" w:rsidRDefault="00A20CE6" w:rsidP="00C37B9C">
      <w:pPr>
        <w:pStyle w:val="Odstavecseseznamem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B9C">
        <w:rPr>
          <w:rFonts w:ascii="Times New Roman" w:hAnsi="Times New Roman" w:cs="Times New Roman"/>
          <w:b/>
          <w:bCs/>
          <w:sz w:val="24"/>
          <w:szCs w:val="24"/>
        </w:rPr>
        <w:t>Úvod</w:t>
      </w:r>
      <w:r w:rsidRPr="00C37B9C">
        <w:rPr>
          <w:rFonts w:ascii="Times New Roman" w:hAnsi="Times New Roman" w:cs="Times New Roman"/>
          <w:sz w:val="24"/>
          <w:szCs w:val="24"/>
        </w:rPr>
        <w:t>: teoreticko-metodologický rámec práce – vymezení tématu a metody, postupu a cíle práce, kritérií výběru zkoumaného materiálu, reflexe teoretického / historického kontextu.</w:t>
      </w:r>
    </w:p>
    <w:p w14:paraId="4A90482D" w14:textId="44C98789" w:rsidR="00A20CE6" w:rsidRPr="00C37B9C" w:rsidRDefault="00A20CE6" w:rsidP="00C37B9C">
      <w:pPr>
        <w:pStyle w:val="Odstavecseseznamem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B9C">
        <w:rPr>
          <w:rFonts w:ascii="Times New Roman" w:hAnsi="Times New Roman" w:cs="Times New Roman"/>
          <w:b/>
          <w:bCs/>
          <w:sz w:val="24"/>
          <w:szCs w:val="24"/>
        </w:rPr>
        <w:t>Hlavní text</w:t>
      </w:r>
      <w:r w:rsidRPr="00C37B9C">
        <w:rPr>
          <w:rFonts w:ascii="Times New Roman" w:hAnsi="Times New Roman" w:cs="Times New Roman"/>
          <w:sz w:val="24"/>
          <w:szCs w:val="24"/>
        </w:rPr>
        <w:t>: tematicky členit do číslovaných kapitol</w:t>
      </w:r>
    </w:p>
    <w:p w14:paraId="1C2DB6D3" w14:textId="0843348C" w:rsidR="00A20CE6" w:rsidRPr="00C37B9C" w:rsidRDefault="00A20CE6" w:rsidP="00C37B9C">
      <w:pPr>
        <w:pStyle w:val="Odstavecseseznamem"/>
        <w:numPr>
          <w:ilvl w:val="4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B9C">
        <w:rPr>
          <w:rFonts w:ascii="Times New Roman" w:hAnsi="Times New Roman" w:cs="Times New Roman"/>
          <w:b/>
          <w:bCs/>
          <w:sz w:val="24"/>
          <w:szCs w:val="24"/>
        </w:rPr>
        <w:t>Závěr</w:t>
      </w:r>
      <w:r w:rsidRPr="00C37B9C">
        <w:rPr>
          <w:rFonts w:ascii="Times New Roman" w:hAnsi="Times New Roman" w:cs="Times New Roman"/>
          <w:sz w:val="24"/>
          <w:szCs w:val="24"/>
        </w:rPr>
        <w:t>: sumarizace dílčích závěrů a jejich zobecnění</w:t>
      </w:r>
    </w:p>
    <w:p w14:paraId="20CB7347" w14:textId="66200B3E" w:rsidR="00A20CE6" w:rsidRPr="00C37B9C" w:rsidRDefault="00A20CE6" w:rsidP="00C37B9C">
      <w:pPr>
        <w:pStyle w:val="Odstavecseseznamem"/>
        <w:numPr>
          <w:ilvl w:val="4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B9C">
        <w:rPr>
          <w:rFonts w:ascii="Times New Roman" w:hAnsi="Times New Roman" w:cs="Times New Roman"/>
          <w:b/>
          <w:bCs/>
          <w:sz w:val="24"/>
          <w:szCs w:val="24"/>
        </w:rPr>
        <w:t>Anglické resumé</w:t>
      </w:r>
      <w:r w:rsidRPr="00C37B9C">
        <w:rPr>
          <w:rFonts w:ascii="Times New Roman" w:hAnsi="Times New Roman" w:cs="Times New Roman"/>
          <w:sz w:val="24"/>
          <w:szCs w:val="24"/>
        </w:rPr>
        <w:t xml:space="preserve"> (max. 3.600 znaků = 2 normostrany; týká se pouze závěrečných prací).</w:t>
      </w:r>
    </w:p>
    <w:p w14:paraId="2C845331" w14:textId="5F2FD778" w:rsidR="00A20CE6" w:rsidRPr="00C37B9C" w:rsidRDefault="00A20CE6" w:rsidP="00C37B9C">
      <w:pPr>
        <w:pStyle w:val="Odstavecseseznamem"/>
        <w:numPr>
          <w:ilvl w:val="4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B9C">
        <w:rPr>
          <w:rFonts w:ascii="Times New Roman" w:hAnsi="Times New Roman" w:cs="Times New Roman"/>
          <w:b/>
          <w:bCs/>
          <w:sz w:val="24"/>
          <w:szCs w:val="24"/>
        </w:rPr>
        <w:t>Zdroje: prameny a literatura</w:t>
      </w:r>
      <w:r w:rsidRPr="00C37B9C">
        <w:rPr>
          <w:rFonts w:ascii="Times New Roman" w:hAnsi="Times New Roman" w:cs="Times New Roman"/>
          <w:sz w:val="24"/>
          <w:szCs w:val="24"/>
        </w:rPr>
        <w:t xml:space="preserve"> (strukturovaný soupis písemných, tištěných a </w:t>
      </w:r>
      <w:r w:rsidR="003A00A5" w:rsidRPr="00C37B9C">
        <w:rPr>
          <w:rFonts w:ascii="Times New Roman" w:hAnsi="Times New Roman" w:cs="Times New Roman"/>
          <w:sz w:val="24"/>
          <w:szCs w:val="24"/>
        </w:rPr>
        <w:t xml:space="preserve"> </w:t>
      </w:r>
      <w:r w:rsidRPr="00C37B9C">
        <w:rPr>
          <w:rFonts w:ascii="Times New Roman" w:hAnsi="Times New Roman" w:cs="Times New Roman"/>
          <w:sz w:val="24"/>
          <w:szCs w:val="24"/>
        </w:rPr>
        <w:t>elektronických zdrojů)</w:t>
      </w:r>
    </w:p>
    <w:p w14:paraId="6B785CC2" w14:textId="7D2B3621" w:rsidR="00A20CE6" w:rsidRPr="00C37B9C" w:rsidRDefault="00A20CE6" w:rsidP="00C37B9C">
      <w:pPr>
        <w:pStyle w:val="Odstavecseseznamem"/>
        <w:numPr>
          <w:ilvl w:val="4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B9C">
        <w:rPr>
          <w:rFonts w:ascii="Times New Roman" w:hAnsi="Times New Roman" w:cs="Times New Roman"/>
          <w:b/>
          <w:bCs/>
          <w:sz w:val="24"/>
          <w:szCs w:val="24"/>
        </w:rPr>
        <w:t>Seznam použitých zkratek</w:t>
      </w:r>
      <w:r w:rsidRPr="00C37B9C">
        <w:rPr>
          <w:rFonts w:ascii="Times New Roman" w:hAnsi="Times New Roman" w:cs="Times New Roman"/>
          <w:sz w:val="24"/>
          <w:szCs w:val="24"/>
        </w:rPr>
        <w:t xml:space="preserve"> (zařazuje se podle potřeby)</w:t>
      </w:r>
    </w:p>
    <w:p w14:paraId="038B7624" w14:textId="29552173" w:rsidR="00A20CE6" w:rsidRPr="00C37B9C" w:rsidRDefault="00A20CE6" w:rsidP="00C37B9C">
      <w:pPr>
        <w:pStyle w:val="Odstavecseseznamem"/>
        <w:numPr>
          <w:ilvl w:val="4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B9C">
        <w:rPr>
          <w:rFonts w:ascii="Times New Roman" w:hAnsi="Times New Roman" w:cs="Times New Roman"/>
          <w:b/>
          <w:bCs/>
          <w:sz w:val="24"/>
          <w:szCs w:val="24"/>
        </w:rPr>
        <w:t>Přílohy</w:t>
      </w:r>
      <w:r w:rsidRPr="00C37B9C">
        <w:rPr>
          <w:rFonts w:ascii="Times New Roman" w:hAnsi="Times New Roman" w:cs="Times New Roman"/>
          <w:sz w:val="24"/>
          <w:szCs w:val="24"/>
        </w:rPr>
        <w:t xml:space="preserve"> (zařazuje se podle potřeby)</w:t>
      </w:r>
    </w:p>
    <w:p w14:paraId="19B77A3F" w14:textId="77777777" w:rsidR="003A00A5" w:rsidRPr="007425D6" w:rsidRDefault="003A00A5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3FF9B4" w14:textId="77777777" w:rsidR="00A20CE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2.2 TITULNÍ STRANA</w:t>
      </w:r>
    </w:p>
    <w:p w14:paraId="01921AC2" w14:textId="67F86B82" w:rsidR="0099251C" w:rsidRDefault="0099251C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Titulní stranu</w:t>
      </w:r>
      <w:r w:rsidR="00EA098E">
        <w:rPr>
          <w:rFonts w:ascii="Times New Roman" w:hAnsi="Times New Roman" w:cs="Times New Roman"/>
          <w:sz w:val="24"/>
          <w:szCs w:val="24"/>
        </w:rPr>
        <w:t xml:space="preserve"> prosím vypracujte </w:t>
      </w:r>
      <w:r w:rsidR="00514E5B">
        <w:rPr>
          <w:rFonts w:ascii="Times New Roman" w:hAnsi="Times New Roman" w:cs="Times New Roman"/>
          <w:sz w:val="24"/>
          <w:szCs w:val="24"/>
        </w:rPr>
        <w:t xml:space="preserve">podle šablony FF MU uvedené na stránce </w:t>
      </w:r>
      <w:hyperlink r:id="rId6" w:history="1">
        <w:r w:rsidR="00514E5B" w:rsidRPr="00D2229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https://www.phil.muni.cz/o-nas/organizacni-struktura/219913-studijni-oddeleni/sablona-zaverecne-prace</w:t>
        </w:r>
      </w:hyperlink>
      <w:r w:rsidR="00514E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D794E" w14:textId="77777777" w:rsidR="0099251C" w:rsidRDefault="0099251C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288A84" w14:textId="5D193A46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2.3 OBECNÉ POKYNY PRO ZÁVĚREČNÉ PRÁCE</w:t>
      </w:r>
    </w:p>
    <w:p w14:paraId="45568E12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• </w:t>
      </w:r>
      <w:r w:rsidRPr="007D214A">
        <w:rPr>
          <w:rFonts w:ascii="Times New Roman" w:hAnsi="Times New Roman" w:cs="Times New Roman"/>
          <w:b/>
          <w:bCs/>
          <w:sz w:val="24"/>
          <w:szCs w:val="24"/>
        </w:rPr>
        <w:t>Povinný rozsah</w:t>
      </w:r>
      <w:r w:rsidRPr="007425D6">
        <w:rPr>
          <w:rFonts w:ascii="Times New Roman" w:hAnsi="Times New Roman" w:cs="Times New Roman"/>
          <w:sz w:val="24"/>
          <w:szCs w:val="24"/>
        </w:rPr>
        <w:t xml:space="preserve"> závěrečných prací se udává ve znacích. Při formátování textu se </w:t>
      </w:r>
    </w:p>
    <w:p w14:paraId="24951126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nevyžaduje dodržování normostrany (jen pro základní orientaci v rozsahu práce: 1800 </w:t>
      </w:r>
    </w:p>
    <w:p w14:paraId="05BFA9A9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znaků = jedna normostrana, tj. 30 řádků na stránku a 60 znaků na řádek). Stanovený </w:t>
      </w:r>
    </w:p>
    <w:p w14:paraId="24DC7D7B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minimální rozsah: </w:t>
      </w:r>
    </w:p>
    <w:p w14:paraId="39C69D4B" w14:textId="77777777" w:rsidR="00A20CE6" w:rsidRPr="007D214A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214A">
        <w:rPr>
          <w:rFonts w:ascii="Times New Roman" w:hAnsi="Times New Roman" w:cs="Times New Roman"/>
          <w:b/>
          <w:bCs/>
          <w:sz w:val="24"/>
          <w:szCs w:val="24"/>
        </w:rPr>
        <w:lastRenderedPageBreak/>
        <w:t>Diplomové</w:t>
      </w:r>
      <w:r w:rsidRPr="007425D6">
        <w:rPr>
          <w:rFonts w:ascii="Times New Roman" w:hAnsi="Times New Roman" w:cs="Times New Roman"/>
          <w:sz w:val="24"/>
          <w:szCs w:val="24"/>
        </w:rPr>
        <w:t xml:space="preserve"> práce: </w:t>
      </w:r>
      <w:r w:rsidRPr="007D214A">
        <w:rPr>
          <w:rFonts w:ascii="Times New Roman" w:hAnsi="Times New Roman" w:cs="Times New Roman"/>
          <w:b/>
          <w:bCs/>
          <w:sz w:val="24"/>
          <w:szCs w:val="24"/>
        </w:rPr>
        <w:t>bakalářská 70 000 znaků</w:t>
      </w:r>
      <w:r w:rsidRPr="007425D6">
        <w:rPr>
          <w:rFonts w:ascii="Times New Roman" w:hAnsi="Times New Roman" w:cs="Times New Roman"/>
          <w:sz w:val="24"/>
          <w:szCs w:val="24"/>
        </w:rPr>
        <w:t xml:space="preserve"> (tj. cca 39 stran), </w:t>
      </w:r>
      <w:r w:rsidRPr="007D214A">
        <w:rPr>
          <w:rFonts w:ascii="Times New Roman" w:hAnsi="Times New Roman" w:cs="Times New Roman"/>
          <w:b/>
          <w:bCs/>
          <w:sz w:val="24"/>
          <w:szCs w:val="24"/>
        </w:rPr>
        <w:t xml:space="preserve">magisterská 140 000 </w:t>
      </w:r>
    </w:p>
    <w:p w14:paraId="138D1646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14A">
        <w:rPr>
          <w:rFonts w:ascii="Times New Roman" w:hAnsi="Times New Roman" w:cs="Times New Roman"/>
          <w:b/>
          <w:bCs/>
          <w:sz w:val="24"/>
          <w:szCs w:val="24"/>
        </w:rPr>
        <w:t>znaků</w:t>
      </w:r>
      <w:r w:rsidRPr="007425D6">
        <w:rPr>
          <w:rFonts w:ascii="Times New Roman" w:hAnsi="Times New Roman" w:cs="Times New Roman"/>
          <w:sz w:val="24"/>
          <w:szCs w:val="24"/>
        </w:rPr>
        <w:t xml:space="preserve"> (tj. cca 78 stran)</w:t>
      </w:r>
    </w:p>
    <w:p w14:paraId="50B4CC78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• </w:t>
      </w:r>
      <w:r w:rsidRPr="007D214A">
        <w:rPr>
          <w:rFonts w:ascii="Times New Roman" w:hAnsi="Times New Roman" w:cs="Times New Roman"/>
          <w:b/>
          <w:bCs/>
          <w:sz w:val="24"/>
          <w:szCs w:val="24"/>
        </w:rPr>
        <w:t>Tisk</w:t>
      </w:r>
      <w:r w:rsidRPr="007425D6">
        <w:rPr>
          <w:rFonts w:ascii="Times New Roman" w:hAnsi="Times New Roman" w:cs="Times New Roman"/>
          <w:sz w:val="24"/>
          <w:szCs w:val="24"/>
        </w:rPr>
        <w:t>: Práce se tisknou jednostranně na bílý papír formátu A4.</w:t>
      </w:r>
    </w:p>
    <w:p w14:paraId="43150178" w14:textId="77777777" w:rsidR="00A20CE6" w:rsidRPr="007D214A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• </w:t>
      </w:r>
      <w:r w:rsidRPr="007D214A">
        <w:rPr>
          <w:rFonts w:ascii="Times New Roman" w:hAnsi="Times New Roman" w:cs="Times New Roman"/>
          <w:b/>
          <w:bCs/>
          <w:sz w:val="24"/>
          <w:szCs w:val="24"/>
        </w:rPr>
        <w:t>Počet a vazba odevzdávaných výtisků:</w:t>
      </w:r>
    </w:p>
    <w:p w14:paraId="17E62553" w14:textId="7B6C9673" w:rsidR="00A20CE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Diplomové práce: </w:t>
      </w:r>
      <w:r w:rsidR="007D214A">
        <w:rPr>
          <w:rFonts w:ascii="Times New Roman" w:hAnsi="Times New Roman" w:cs="Times New Roman"/>
          <w:sz w:val="24"/>
          <w:szCs w:val="24"/>
        </w:rPr>
        <w:t>jeden</w:t>
      </w:r>
      <w:r w:rsidRPr="007425D6">
        <w:rPr>
          <w:rFonts w:ascii="Times New Roman" w:hAnsi="Times New Roman" w:cs="Times New Roman"/>
          <w:sz w:val="24"/>
          <w:szCs w:val="24"/>
        </w:rPr>
        <w:t xml:space="preserve"> výtisk vyvázaný v pevných deskách</w:t>
      </w:r>
    </w:p>
    <w:p w14:paraId="5EB93063" w14:textId="77777777" w:rsidR="007D214A" w:rsidRPr="007425D6" w:rsidRDefault="007D214A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7CB628" w14:textId="77777777" w:rsidR="00A20CE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2.4 GRAFICKÁ ÚPRAVA HLAVNÍ ČÁSTI TEXTU</w:t>
      </w:r>
    </w:p>
    <w:p w14:paraId="7A8BF6AA" w14:textId="77777777" w:rsidR="007D214A" w:rsidRPr="007425D6" w:rsidRDefault="007D214A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651C70" w14:textId="38C31B44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• </w:t>
      </w:r>
      <w:r w:rsidR="00901AB8">
        <w:rPr>
          <w:rFonts w:ascii="Times New Roman" w:hAnsi="Times New Roman" w:cs="Times New Roman"/>
          <w:sz w:val="24"/>
          <w:szCs w:val="24"/>
        </w:rPr>
        <w:tab/>
      </w:r>
      <w:r w:rsidRPr="007D214A">
        <w:rPr>
          <w:rFonts w:ascii="Times New Roman" w:hAnsi="Times New Roman" w:cs="Times New Roman"/>
          <w:b/>
          <w:bCs/>
          <w:sz w:val="24"/>
          <w:szCs w:val="24"/>
        </w:rPr>
        <w:t>Stránky</w:t>
      </w:r>
      <w:r w:rsidRPr="007425D6">
        <w:rPr>
          <w:rFonts w:ascii="Times New Roman" w:hAnsi="Times New Roman" w:cs="Times New Roman"/>
          <w:sz w:val="24"/>
          <w:szCs w:val="24"/>
        </w:rPr>
        <w:t xml:space="preserve"> se </w:t>
      </w:r>
      <w:r w:rsidRPr="007D214A">
        <w:rPr>
          <w:rFonts w:ascii="Times New Roman" w:hAnsi="Times New Roman" w:cs="Times New Roman"/>
          <w:b/>
          <w:bCs/>
          <w:sz w:val="24"/>
          <w:szCs w:val="24"/>
        </w:rPr>
        <w:t>číslují</w:t>
      </w:r>
      <w:r w:rsidRPr="007425D6">
        <w:rPr>
          <w:rFonts w:ascii="Times New Roman" w:hAnsi="Times New Roman" w:cs="Times New Roman"/>
          <w:sz w:val="24"/>
          <w:szCs w:val="24"/>
        </w:rPr>
        <w:t xml:space="preserve"> (s výjimkou titulní strany, prohlášení a poděkování).</w:t>
      </w:r>
    </w:p>
    <w:p w14:paraId="2700AA90" w14:textId="2FF9DE30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• </w:t>
      </w:r>
      <w:r w:rsidR="00901AB8">
        <w:rPr>
          <w:rFonts w:ascii="Times New Roman" w:hAnsi="Times New Roman" w:cs="Times New Roman"/>
          <w:sz w:val="24"/>
          <w:szCs w:val="24"/>
        </w:rPr>
        <w:tab/>
      </w:r>
      <w:r w:rsidRPr="007425D6">
        <w:rPr>
          <w:rFonts w:ascii="Times New Roman" w:hAnsi="Times New Roman" w:cs="Times New Roman"/>
          <w:sz w:val="24"/>
          <w:szCs w:val="24"/>
        </w:rPr>
        <w:t xml:space="preserve">Text práce (i poznámkového aparátu) se </w:t>
      </w:r>
      <w:r w:rsidRPr="007D214A">
        <w:rPr>
          <w:rFonts w:ascii="Times New Roman" w:hAnsi="Times New Roman" w:cs="Times New Roman"/>
          <w:b/>
          <w:bCs/>
          <w:sz w:val="24"/>
          <w:szCs w:val="24"/>
        </w:rPr>
        <w:t>zarovnává „do bloku“.</w:t>
      </w:r>
      <w:r w:rsidRPr="007425D6">
        <w:rPr>
          <w:rFonts w:ascii="Times New Roman" w:hAnsi="Times New Roman" w:cs="Times New Roman"/>
          <w:sz w:val="24"/>
          <w:szCs w:val="24"/>
        </w:rPr>
        <w:t xml:space="preserve"> Jednopísmenné </w:t>
      </w:r>
    </w:p>
    <w:p w14:paraId="5F9C20CA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předložky a spojky na konci řádku se odsazují na nový řádek pomocí tzv. tvrdé mezery za </w:t>
      </w:r>
    </w:p>
    <w:p w14:paraId="03A2D45B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spojkou/předložkou (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Ctrl+Shift+Space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>).</w:t>
      </w:r>
    </w:p>
    <w:p w14:paraId="18B95AE9" w14:textId="5A7D7BC6" w:rsidR="00A20CE6" w:rsidRPr="00901AB8" w:rsidRDefault="00901AB8" w:rsidP="00901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AB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A20CE6" w:rsidRPr="00901AB8">
        <w:rPr>
          <w:rFonts w:ascii="Times New Roman" w:hAnsi="Times New Roman" w:cs="Times New Roman"/>
          <w:sz w:val="24"/>
          <w:szCs w:val="24"/>
        </w:rPr>
        <w:t xml:space="preserve"> Jednotlivé kapitoly, podkapitoly a jejich dílčí části se (jednotně v hlavním textu a obsahu) </w:t>
      </w:r>
    </w:p>
    <w:p w14:paraId="19E16ACC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vedle názvu </w:t>
      </w:r>
      <w:r w:rsidRPr="00901AB8">
        <w:rPr>
          <w:rFonts w:ascii="Times New Roman" w:hAnsi="Times New Roman" w:cs="Times New Roman"/>
          <w:b/>
          <w:bCs/>
          <w:sz w:val="24"/>
          <w:szCs w:val="24"/>
        </w:rPr>
        <w:t>strukturují</w:t>
      </w:r>
      <w:r w:rsidRPr="007425D6">
        <w:rPr>
          <w:rFonts w:ascii="Times New Roman" w:hAnsi="Times New Roman" w:cs="Times New Roman"/>
          <w:sz w:val="24"/>
          <w:szCs w:val="24"/>
        </w:rPr>
        <w:t xml:space="preserve"> pro přehlednost také číselně, nejvhodněji maximálně do třetí </w:t>
      </w:r>
    </w:p>
    <w:p w14:paraId="77CAD8E4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úrovně (v případě nutnosti další úrovně se doporučuje volit prostý nadpis bez očíslování). </w:t>
      </w:r>
    </w:p>
    <w:p w14:paraId="3BEF994A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Příklad: 1. Úvod, 2. Název kapitoly, 2.1 Název podkapitoly, 2.1.1 Název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podpodkapitoly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D88C76" w14:textId="77777777" w:rsidR="00A20CE6" w:rsidRPr="00901AB8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25D6">
        <w:rPr>
          <w:rFonts w:ascii="Times New Roman" w:hAnsi="Times New Roman" w:cs="Times New Roman"/>
          <w:sz w:val="24"/>
          <w:szCs w:val="24"/>
        </w:rPr>
        <w:t>(</w:t>
      </w:r>
      <w:r w:rsidRPr="00901AB8">
        <w:rPr>
          <w:rFonts w:ascii="Times New Roman" w:hAnsi="Times New Roman" w:cs="Times New Roman"/>
          <w:sz w:val="24"/>
          <w:szCs w:val="24"/>
          <w:u w:val="single"/>
        </w:rPr>
        <w:t xml:space="preserve">Povšimněte si, že u označení podkapitoly složeného z více číslic se za poslední z nich </w:t>
      </w:r>
    </w:p>
    <w:p w14:paraId="1B91903E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AB8">
        <w:rPr>
          <w:rFonts w:ascii="Times New Roman" w:hAnsi="Times New Roman" w:cs="Times New Roman"/>
          <w:sz w:val="24"/>
          <w:szCs w:val="24"/>
          <w:u w:val="single"/>
        </w:rPr>
        <w:t>tečka vynechává</w:t>
      </w:r>
      <w:r w:rsidRPr="007425D6">
        <w:rPr>
          <w:rFonts w:ascii="Times New Roman" w:hAnsi="Times New Roman" w:cs="Times New Roman"/>
          <w:sz w:val="24"/>
          <w:szCs w:val="24"/>
        </w:rPr>
        <w:t>!)</w:t>
      </w:r>
    </w:p>
    <w:p w14:paraId="3A575A4A" w14:textId="584A7263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• </w:t>
      </w:r>
      <w:r w:rsidR="00901AB8">
        <w:rPr>
          <w:rFonts w:ascii="Times New Roman" w:hAnsi="Times New Roman" w:cs="Times New Roman"/>
          <w:sz w:val="24"/>
          <w:szCs w:val="24"/>
        </w:rPr>
        <w:tab/>
      </w:r>
      <w:r w:rsidRPr="00901AB8">
        <w:rPr>
          <w:rFonts w:ascii="Times New Roman" w:hAnsi="Times New Roman" w:cs="Times New Roman"/>
          <w:b/>
          <w:bCs/>
          <w:sz w:val="24"/>
          <w:szCs w:val="24"/>
        </w:rPr>
        <w:t>Kurzívou</w:t>
      </w:r>
      <w:r w:rsidRPr="007425D6">
        <w:rPr>
          <w:rFonts w:ascii="Times New Roman" w:hAnsi="Times New Roman" w:cs="Times New Roman"/>
          <w:sz w:val="24"/>
          <w:szCs w:val="24"/>
        </w:rPr>
        <w:t xml:space="preserve"> se v hlavním textu píší </w:t>
      </w:r>
      <w:r w:rsidRPr="00901AB8">
        <w:rPr>
          <w:rFonts w:ascii="Times New Roman" w:hAnsi="Times New Roman" w:cs="Times New Roman"/>
          <w:b/>
          <w:bCs/>
          <w:sz w:val="24"/>
          <w:szCs w:val="24"/>
        </w:rPr>
        <w:t>názvy prací</w:t>
      </w:r>
      <w:r w:rsidRPr="007425D6">
        <w:rPr>
          <w:rFonts w:ascii="Times New Roman" w:hAnsi="Times New Roman" w:cs="Times New Roman"/>
          <w:sz w:val="24"/>
          <w:szCs w:val="24"/>
        </w:rPr>
        <w:t xml:space="preserve"> a doslovně citované pasáže z použitých </w:t>
      </w:r>
    </w:p>
    <w:p w14:paraId="442F9276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zdrojů – ty se navíc označí na začátku a konci uvozovkami. U elektronických zdrojů </w:t>
      </w:r>
    </w:p>
    <w:p w14:paraId="7012A0F1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v textu uvádíme jejich název, nikoli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 xml:space="preserve"> adresu (ta se uvádí v úplné bibliografické citaci </w:t>
      </w:r>
    </w:p>
    <w:p w14:paraId="15B522DB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elektronických dokumentů v poznámkovém aparátu). V poznámkovém aparátu </w:t>
      </w:r>
    </w:p>
    <w:p w14:paraId="6106F536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používáme kurzívu pouze pro označení zdrojového dokumentu (viz manuál pro </w:t>
      </w:r>
    </w:p>
    <w:p w14:paraId="62FA07A9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bibliografické citace na muzeologii).</w:t>
      </w:r>
    </w:p>
    <w:p w14:paraId="2D04BF94" w14:textId="0EC7632E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8B4F93">
        <w:rPr>
          <w:rFonts w:ascii="Times New Roman" w:hAnsi="Times New Roman" w:cs="Times New Roman"/>
          <w:sz w:val="24"/>
          <w:szCs w:val="24"/>
        </w:rPr>
        <w:tab/>
      </w:r>
      <w:r w:rsidRPr="007425D6">
        <w:rPr>
          <w:rFonts w:ascii="Times New Roman" w:hAnsi="Times New Roman" w:cs="Times New Roman"/>
          <w:sz w:val="24"/>
          <w:szCs w:val="24"/>
        </w:rPr>
        <w:t xml:space="preserve">Pokud chceme (nejobvykleji u historických témat) k českému názvu připojit název </w:t>
      </w:r>
    </w:p>
    <w:p w14:paraId="2A365ACC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originální (nebo naopak), uvedeme tento údaj do závorky přímo za první údaj o názvu.</w:t>
      </w:r>
    </w:p>
    <w:p w14:paraId="2DF44863" w14:textId="7534DD21" w:rsidR="00A20CE6" w:rsidRPr="007425D6" w:rsidRDefault="008B4F93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F9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A20CE6" w:rsidRPr="008B4F93">
        <w:rPr>
          <w:rFonts w:ascii="Times New Roman" w:hAnsi="Times New Roman" w:cs="Times New Roman"/>
          <w:sz w:val="24"/>
          <w:szCs w:val="24"/>
        </w:rPr>
        <w:t xml:space="preserve"> Jména osob uvádíme v hlavním textu nejlépe v plném znění, tj. včetně křestního jména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CE6" w:rsidRPr="007425D6">
        <w:rPr>
          <w:rFonts w:ascii="Times New Roman" w:hAnsi="Times New Roman" w:cs="Times New Roman"/>
          <w:sz w:val="24"/>
          <w:szCs w:val="24"/>
        </w:rPr>
        <w:t xml:space="preserve">(při opakovaném výskytu jména je přípustné psát pouze příjmení). Iniciály jsou přípustné jen v případě, kdy je tato varianta jména obecně používána a zavedena. Možný příklad: Zbyněk Z. Stránský. </w:t>
      </w:r>
    </w:p>
    <w:p w14:paraId="0F89CD8B" w14:textId="08143666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• </w:t>
      </w:r>
      <w:r w:rsidR="008B4F93">
        <w:rPr>
          <w:rFonts w:ascii="Times New Roman" w:hAnsi="Times New Roman" w:cs="Times New Roman"/>
          <w:sz w:val="24"/>
          <w:szCs w:val="24"/>
        </w:rPr>
        <w:tab/>
      </w:r>
      <w:r w:rsidRPr="008B4F93">
        <w:rPr>
          <w:rFonts w:ascii="Times New Roman" w:hAnsi="Times New Roman" w:cs="Times New Roman"/>
          <w:b/>
          <w:bCs/>
          <w:sz w:val="24"/>
          <w:szCs w:val="24"/>
        </w:rPr>
        <w:t>Názvy institucí</w:t>
      </w:r>
      <w:r w:rsidRPr="007425D6">
        <w:rPr>
          <w:rFonts w:ascii="Times New Roman" w:hAnsi="Times New Roman" w:cs="Times New Roman"/>
          <w:sz w:val="24"/>
          <w:szCs w:val="24"/>
        </w:rPr>
        <w:t xml:space="preserve"> se uvádějí </w:t>
      </w:r>
      <w:r w:rsidRPr="008B4F93">
        <w:rPr>
          <w:rFonts w:ascii="Times New Roman" w:hAnsi="Times New Roman" w:cs="Times New Roman"/>
          <w:b/>
          <w:bCs/>
          <w:sz w:val="24"/>
          <w:szCs w:val="24"/>
        </w:rPr>
        <w:t>v úplné oficiální podobě</w:t>
      </w:r>
      <w:r w:rsidRPr="007425D6">
        <w:rPr>
          <w:rFonts w:ascii="Times New Roman" w:hAnsi="Times New Roman" w:cs="Times New Roman"/>
          <w:sz w:val="24"/>
          <w:szCs w:val="24"/>
        </w:rPr>
        <w:t xml:space="preserve">, a to povinně při prvním výskytu </w:t>
      </w:r>
    </w:p>
    <w:p w14:paraId="349EFD3A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v textu (tj. vždy rovněž v názvu práce a v názvech kapitol). Pokud chceme při </w:t>
      </w:r>
    </w:p>
    <w:p w14:paraId="52656898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opakovaném výskytu používat už jen zkratku, je třeba v místě prvního výskytu názvu </w:t>
      </w:r>
    </w:p>
    <w:p w14:paraId="176A76D9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instituce za plným názvem v závorce uvést zkratku. Příklad: Technické muzeum v Brně </w:t>
      </w:r>
    </w:p>
    <w:p w14:paraId="6A5E1E53" w14:textId="0A77A0D4" w:rsidR="00A20CE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(dále jako TMB).</w:t>
      </w:r>
    </w:p>
    <w:p w14:paraId="7D660878" w14:textId="77777777" w:rsidR="008B4F93" w:rsidRPr="007425D6" w:rsidRDefault="008B4F93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BE3889" w14:textId="77777777" w:rsidR="00A20CE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2.5 POZNÁMKOVÝ APARÁT A BIBLIOGRAFICKÉ CITACE</w:t>
      </w:r>
    </w:p>
    <w:p w14:paraId="4CECDAB9" w14:textId="77777777" w:rsidR="008B4F93" w:rsidRPr="007425D6" w:rsidRDefault="008B4F93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73E8D6" w14:textId="1D691AFA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• </w:t>
      </w:r>
      <w:r w:rsidR="008B4F93">
        <w:rPr>
          <w:rFonts w:ascii="Times New Roman" w:hAnsi="Times New Roman" w:cs="Times New Roman"/>
          <w:sz w:val="24"/>
          <w:szCs w:val="24"/>
        </w:rPr>
        <w:tab/>
      </w:r>
      <w:r w:rsidRPr="008B4F93">
        <w:rPr>
          <w:rFonts w:ascii="Times New Roman" w:hAnsi="Times New Roman" w:cs="Times New Roman"/>
          <w:b/>
          <w:bCs/>
          <w:sz w:val="24"/>
          <w:szCs w:val="24"/>
        </w:rPr>
        <w:t>Odkazy na použité zdroje jsou povinnou součástí každého akademického textu</w:t>
      </w:r>
      <w:r w:rsidRPr="007425D6">
        <w:rPr>
          <w:rFonts w:ascii="Times New Roman" w:hAnsi="Times New Roman" w:cs="Times New Roman"/>
          <w:sz w:val="24"/>
          <w:szCs w:val="24"/>
        </w:rPr>
        <w:t>, tedy jak závěrečných, tak i seminárních prací!</w:t>
      </w:r>
    </w:p>
    <w:p w14:paraId="6A489721" w14:textId="57E365DC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• </w:t>
      </w:r>
      <w:r w:rsidR="008B4F93">
        <w:rPr>
          <w:rFonts w:ascii="Times New Roman" w:hAnsi="Times New Roman" w:cs="Times New Roman"/>
          <w:sz w:val="24"/>
          <w:szCs w:val="24"/>
        </w:rPr>
        <w:tab/>
      </w:r>
      <w:r w:rsidRPr="008B4F93">
        <w:rPr>
          <w:rFonts w:ascii="Times New Roman" w:hAnsi="Times New Roman" w:cs="Times New Roman"/>
          <w:b/>
          <w:bCs/>
          <w:sz w:val="24"/>
          <w:szCs w:val="24"/>
        </w:rPr>
        <w:t>Odkazy a citace v hlavním textu</w:t>
      </w:r>
      <w:r w:rsidRPr="007425D6">
        <w:rPr>
          <w:rFonts w:ascii="Times New Roman" w:hAnsi="Times New Roman" w:cs="Times New Roman"/>
          <w:sz w:val="24"/>
          <w:szCs w:val="24"/>
        </w:rPr>
        <w:t xml:space="preserve">: využívají poznámkový aparát pod čarou (průběžně na odpovídajících stranách textu s využitím vzestupné číselné řady). Příslušná pasáž (ať jde </w:t>
      </w:r>
    </w:p>
    <w:p w14:paraId="7DDAB68F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o doslovnou citaci v uvozovkách či parafrázovaný text) se v hlavním textu označuje </w:t>
      </w:r>
    </w:p>
    <w:p w14:paraId="4A9A8987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arabskou číslicí v horním indexu (před číslem není mezera; na konci věty nebo větné </w:t>
      </w:r>
    </w:p>
    <w:p w14:paraId="259AEA5E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části následuje číslice až za tečkou nebo čárkou). Do poznámkového aparátu pod čarou </w:t>
      </w:r>
    </w:p>
    <w:p w14:paraId="431DE852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se uvádí tři typy údajů: citovaný zdroj, vysvětlující či doplňující informace nebo odkaz na </w:t>
      </w:r>
    </w:p>
    <w:p w14:paraId="6D667943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jinou část textu (např. na další kapitolu, přílohy). Vždy se uvádí plný bibliografický </w:t>
      </w:r>
    </w:p>
    <w:p w14:paraId="0F46F9A0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záznam. Jedinou přípustnou výjimkou je, pokud by se na určité straně bezprostředně za </w:t>
      </w:r>
    </w:p>
    <w:p w14:paraId="30E33363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sebou opakovala citace totožného zdroje – v tomto případě bibliografický záznam může </w:t>
      </w:r>
    </w:p>
    <w:p w14:paraId="173722A7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nahradit slovo tamtéž, doplněné o údaj o stranách. Příklad: Tamtéž, s. 123–125. </w:t>
      </w:r>
    </w:p>
    <w:p w14:paraId="3939114C" w14:textId="5DF23539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146293">
        <w:rPr>
          <w:rFonts w:ascii="Times New Roman" w:hAnsi="Times New Roman" w:cs="Times New Roman"/>
          <w:sz w:val="24"/>
          <w:szCs w:val="24"/>
        </w:rPr>
        <w:tab/>
      </w:r>
      <w:r w:rsidRPr="007425D6">
        <w:rPr>
          <w:rFonts w:ascii="Times New Roman" w:hAnsi="Times New Roman" w:cs="Times New Roman"/>
          <w:sz w:val="24"/>
          <w:szCs w:val="24"/>
        </w:rPr>
        <w:t xml:space="preserve">Text má citované zdroje především parafrázovat a doslovné citace (citáty) zařazovat </w:t>
      </w:r>
    </w:p>
    <w:p w14:paraId="5D596607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s rozmyslem, opodstatněně a úsporně (tedy např. pokud má doslovná citace takto </w:t>
      </w:r>
    </w:p>
    <w:p w14:paraId="49ABF714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dokumentovat obsah a způsob vyjádření myšlenek citovaného autora). Parafráze se </w:t>
      </w:r>
    </w:p>
    <w:p w14:paraId="6532A09E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nedává do uvozovek, ale její součástí v textu je volný odkaz na autora nebo dílo. Příklad: </w:t>
      </w:r>
    </w:p>
    <w:p w14:paraId="6248ABE2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Jak konstatuje Zbyněk Z. Stránský, ...</w:t>
      </w:r>
    </w:p>
    <w:p w14:paraId="18F6D8D1" w14:textId="2FF0B1FC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• </w:t>
      </w:r>
      <w:r w:rsidR="00146293">
        <w:rPr>
          <w:rFonts w:ascii="Times New Roman" w:hAnsi="Times New Roman" w:cs="Times New Roman"/>
          <w:sz w:val="24"/>
          <w:szCs w:val="24"/>
        </w:rPr>
        <w:tab/>
      </w:r>
      <w:r w:rsidRPr="007425D6">
        <w:rPr>
          <w:rFonts w:ascii="Times New Roman" w:hAnsi="Times New Roman" w:cs="Times New Roman"/>
          <w:sz w:val="24"/>
          <w:szCs w:val="24"/>
        </w:rPr>
        <w:t xml:space="preserve">Pokud v doslovně citované pasáži její určitou část vynecháváme, užijeme pro označení </w:t>
      </w:r>
    </w:p>
    <w:p w14:paraId="50E889FD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vynechané části tři tečky. Pokud je vynechávka uprostřed textu, pak jsou tyto tři tečky </w:t>
      </w:r>
    </w:p>
    <w:p w14:paraId="0402945E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uvedeny v hranatých závorkách </w:t>
      </w:r>
      <w:r w:rsidRPr="00146293">
        <w:rPr>
          <w:rFonts w:ascii="Times New Roman" w:hAnsi="Times New Roman" w:cs="Times New Roman"/>
          <w:b/>
          <w:bCs/>
          <w:sz w:val="24"/>
          <w:szCs w:val="24"/>
        </w:rPr>
        <w:t>[...]</w:t>
      </w:r>
      <w:r w:rsidRPr="007425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028B60" w14:textId="3FE8E810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• </w:t>
      </w:r>
      <w:r w:rsidR="00146293">
        <w:rPr>
          <w:rFonts w:ascii="Times New Roman" w:hAnsi="Times New Roman" w:cs="Times New Roman"/>
          <w:sz w:val="24"/>
          <w:szCs w:val="24"/>
        </w:rPr>
        <w:tab/>
      </w:r>
      <w:r w:rsidRPr="007425D6">
        <w:rPr>
          <w:rFonts w:ascii="Times New Roman" w:hAnsi="Times New Roman" w:cs="Times New Roman"/>
          <w:sz w:val="24"/>
          <w:szCs w:val="24"/>
        </w:rPr>
        <w:t xml:space="preserve">V poznámce pod čarou je možné užívat zkratky pro komparaci zdrojů – např. srov. (pro </w:t>
      </w:r>
    </w:p>
    <w:p w14:paraId="66A9C8AD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obecné srovnání zdrojů), viz (pro přesnější vazbu na určitý zdroj).</w:t>
      </w:r>
    </w:p>
    <w:p w14:paraId="66CD99A4" w14:textId="7D231AAA" w:rsidR="00A20CE6" w:rsidRPr="007425D6" w:rsidRDefault="00146293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29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A20CE6" w:rsidRPr="00146293">
        <w:rPr>
          <w:rFonts w:ascii="Times New Roman" w:hAnsi="Times New Roman" w:cs="Times New Roman"/>
          <w:b/>
          <w:bCs/>
          <w:sz w:val="24"/>
          <w:szCs w:val="24"/>
        </w:rPr>
        <w:t>Bibliografické záznamy použitých pramenů a literatury</w:t>
      </w:r>
      <w:r w:rsidR="00A20CE6" w:rsidRPr="00146293">
        <w:rPr>
          <w:rFonts w:ascii="Times New Roman" w:hAnsi="Times New Roman" w:cs="Times New Roman"/>
          <w:sz w:val="24"/>
          <w:szCs w:val="24"/>
        </w:rPr>
        <w:t xml:space="preserve">: řazení zdrojů je abecední podle </w:t>
      </w:r>
      <w:r w:rsidR="00A20CE6" w:rsidRPr="007425D6">
        <w:rPr>
          <w:rFonts w:ascii="Times New Roman" w:hAnsi="Times New Roman" w:cs="Times New Roman"/>
          <w:sz w:val="24"/>
          <w:szCs w:val="24"/>
        </w:rPr>
        <w:t xml:space="preserve">příjmení autora, název zdrojového dokumentu píšeme kurzívou. Vzájemně se od sebe </w:t>
      </w:r>
    </w:p>
    <w:p w14:paraId="788C1140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odlišují záznamy pramenů, monografií, článků ve sbornících a seriálových publikacích a </w:t>
      </w:r>
    </w:p>
    <w:p w14:paraId="307EBAF0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elektronických dokumentů. Uvádíme maximum možných zjistitelných údajů. Při soupisu </w:t>
      </w:r>
    </w:p>
    <w:p w14:paraId="08D6583E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použitých zdrojů rozlišujeme, zda jde o literaturu či pramen.</w:t>
      </w:r>
    </w:p>
    <w:p w14:paraId="2203E7D7" w14:textId="46C2D867" w:rsidR="00A20CE6" w:rsidRPr="00146293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• </w:t>
      </w:r>
      <w:r w:rsidR="00146293">
        <w:rPr>
          <w:rFonts w:ascii="Times New Roman" w:hAnsi="Times New Roman" w:cs="Times New Roman"/>
          <w:sz w:val="24"/>
          <w:szCs w:val="24"/>
        </w:rPr>
        <w:tab/>
      </w:r>
      <w:r w:rsidRPr="00146293">
        <w:rPr>
          <w:rFonts w:ascii="Times New Roman" w:hAnsi="Times New Roman" w:cs="Times New Roman"/>
          <w:b/>
          <w:bCs/>
          <w:sz w:val="24"/>
          <w:szCs w:val="24"/>
        </w:rPr>
        <w:t xml:space="preserve">Podoba bibliografického záznamu v poznámkovém aparátu a seznamu použitých </w:t>
      </w:r>
    </w:p>
    <w:p w14:paraId="0AE1E81E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293">
        <w:rPr>
          <w:rFonts w:ascii="Times New Roman" w:hAnsi="Times New Roman" w:cs="Times New Roman"/>
          <w:b/>
          <w:bCs/>
          <w:sz w:val="24"/>
          <w:szCs w:val="24"/>
        </w:rPr>
        <w:t>zdrojů je u většiny zdrojů totožná</w:t>
      </w:r>
      <w:r w:rsidRPr="007425D6">
        <w:rPr>
          <w:rFonts w:ascii="Times New Roman" w:hAnsi="Times New Roman" w:cs="Times New Roman"/>
          <w:sz w:val="24"/>
          <w:szCs w:val="24"/>
        </w:rPr>
        <w:t xml:space="preserve">, s výjimkou uvedení konkrétních citovaných stran </w:t>
      </w:r>
    </w:p>
    <w:p w14:paraId="1792858B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do poznámkového aparátu a obecnějšího bibliografického záznamu archiválie v seznamu </w:t>
      </w:r>
    </w:p>
    <w:p w14:paraId="6B19D346" w14:textId="77777777" w:rsidR="00A20CE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použitých zdrojů. </w:t>
      </w:r>
    </w:p>
    <w:p w14:paraId="39DA394D" w14:textId="77777777" w:rsidR="00146293" w:rsidRPr="007425D6" w:rsidRDefault="00146293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CB23F5" w14:textId="77777777" w:rsidR="00A20CE6" w:rsidRPr="00146293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6293">
        <w:rPr>
          <w:rFonts w:ascii="Times New Roman" w:hAnsi="Times New Roman" w:cs="Times New Roman"/>
          <w:b/>
          <w:bCs/>
          <w:sz w:val="24"/>
          <w:szCs w:val="24"/>
          <w:u w:val="single"/>
        </w:rPr>
        <w:t>2.5.1 Vybrané příklady bibliografických záznamů</w:t>
      </w:r>
    </w:p>
    <w:p w14:paraId="042F4DD7" w14:textId="77777777" w:rsidR="00A20CE6" w:rsidRPr="007425D6" w:rsidRDefault="00A20CE6" w:rsidP="0014629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V tomto místě dáme prostor pro základní vodítko, jak citovat monografii, článek ve </w:t>
      </w:r>
    </w:p>
    <w:p w14:paraId="25C9F0CC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sborníku (kapitolu v knize), článek v periodiku, elektronický dokument a archiválii. Pro úplné</w:t>
      </w:r>
    </w:p>
    <w:p w14:paraId="4F2784B8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a podrobné informace ke všem obvyklým zdrojům, které se v seznamu použitých zdrojů </w:t>
      </w:r>
    </w:p>
    <w:p w14:paraId="3A1B730A" w14:textId="77777777" w:rsidR="00A20CE6" w:rsidRPr="00146293" w:rsidRDefault="00A20CE6" w:rsidP="007425D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lastRenderedPageBreak/>
        <w:t xml:space="preserve">závěrečných prací na muzeologii vyskytují, je nezbytné nastudovat </w:t>
      </w:r>
      <w:r w:rsidRPr="00146293">
        <w:rPr>
          <w:rFonts w:ascii="Times New Roman" w:hAnsi="Times New Roman" w:cs="Times New Roman"/>
          <w:color w:val="FF0000"/>
          <w:sz w:val="24"/>
          <w:szCs w:val="24"/>
        </w:rPr>
        <w:t xml:space="preserve">Manuál k bibliografickým </w:t>
      </w:r>
    </w:p>
    <w:p w14:paraId="4A192B90" w14:textId="77777777" w:rsidR="00A20CE6" w:rsidRDefault="00A20CE6" w:rsidP="007425D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46293">
        <w:rPr>
          <w:rFonts w:ascii="Times New Roman" w:hAnsi="Times New Roman" w:cs="Times New Roman"/>
          <w:color w:val="FF0000"/>
          <w:sz w:val="24"/>
          <w:szCs w:val="24"/>
        </w:rPr>
        <w:t>citacím na muzeologii.</w:t>
      </w:r>
    </w:p>
    <w:p w14:paraId="20C3F9A2" w14:textId="77777777" w:rsidR="00146293" w:rsidRPr="00146293" w:rsidRDefault="00146293" w:rsidP="007425D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A9007D" w14:textId="77777777" w:rsidR="00A20CE6" w:rsidRPr="00146293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293">
        <w:rPr>
          <w:rFonts w:ascii="Times New Roman" w:hAnsi="Times New Roman" w:cs="Times New Roman"/>
          <w:b/>
          <w:bCs/>
          <w:sz w:val="24"/>
          <w:szCs w:val="24"/>
        </w:rPr>
        <w:t>Monografie</w:t>
      </w:r>
    </w:p>
    <w:p w14:paraId="688498B2" w14:textId="77777777" w:rsidR="00A20CE6" w:rsidRPr="007425D6" w:rsidRDefault="00A20CE6" w:rsidP="0014629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Záznam pro monografie platí pro knihy (záznamy se liší podle počtu autorů), sborníky, </w:t>
      </w:r>
    </w:p>
    <w:p w14:paraId="41E2C3F9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brožury, katalogy a další jednorázově vydávané materiály, firemní literaturu a šedou </w:t>
      </w:r>
    </w:p>
    <w:p w14:paraId="33850318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literaturu (tj. publikace, které nejsou dostupné prostřednictvím běžných knihkupeckých </w:t>
      </w:r>
    </w:p>
    <w:p w14:paraId="10D48F2E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zdrojů jako např. normy, patenty, výzkumné zprávy, diplomové práce, sborníky z konferencí </w:t>
      </w:r>
    </w:p>
    <w:p w14:paraId="45859AEC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apod.). Jako monografii citujeme také „muzejní zdroje“ jako libreto, scénář, technický scénář </w:t>
      </w:r>
    </w:p>
    <w:p w14:paraId="319526F4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k výstavě, letáky a nejrůznější prameny z muzea (např. zřizovací listina muzea, depozitární a </w:t>
      </w:r>
    </w:p>
    <w:p w14:paraId="4204229A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badatelský řád). Informaci o typu materiálu uvádíme na konci záznamu (viz manuál </w:t>
      </w:r>
    </w:p>
    <w:p w14:paraId="33B03E1F" w14:textId="77777777" w:rsidR="00A20CE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k bibliografickým citacím na muzeologii). </w:t>
      </w:r>
    </w:p>
    <w:p w14:paraId="280690C5" w14:textId="77777777" w:rsidR="00146293" w:rsidRPr="007425D6" w:rsidRDefault="00146293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4BEC61" w14:textId="77777777" w:rsidR="00A20CE6" w:rsidRPr="007425D6" w:rsidRDefault="00A20CE6" w:rsidP="0014629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Základní záznam vypadá následovně (podle počtu autorů):</w:t>
      </w:r>
    </w:p>
    <w:p w14:paraId="7AB7F2CB" w14:textId="77777777" w:rsidR="00A20CE6" w:rsidRPr="00146293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6293">
        <w:rPr>
          <w:rFonts w:ascii="Times New Roman" w:hAnsi="Times New Roman" w:cs="Times New Roman"/>
          <w:sz w:val="24"/>
          <w:szCs w:val="24"/>
          <w:u w:val="single"/>
        </w:rPr>
        <w:t>Jeden až tři autoři:</w:t>
      </w:r>
    </w:p>
    <w:p w14:paraId="7DEA405E" w14:textId="77777777" w:rsidR="00A20CE6" w:rsidRPr="00146293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146293">
        <w:rPr>
          <w:rFonts w:ascii="Times New Roman" w:hAnsi="Times New Roman" w:cs="Times New Roman"/>
          <w:sz w:val="24"/>
          <w:szCs w:val="24"/>
          <w:highlight w:val="cyan"/>
        </w:rPr>
        <w:t xml:space="preserve">PŘÍJMENÍ, Jméno, Jméno PŘÍJMENÍ a Jméno PŘÍJMENÍ. Název: podnázev. X. vyd. Místo: </w:t>
      </w:r>
    </w:p>
    <w:p w14:paraId="1EB44246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293">
        <w:rPr>
          <w:rFonts w:ascii="Times New Roman" w:hAnsi="Times New Roman" w:cs="Times New Roman"/>
          <w:sz w:val="24"/>
          <w:szCs w:val="24"/>
          <w:highlight w:val="cyan"/>
        </w:rPr>
        <w:t>Nakladatelství, rok. X s. ISBN XX-XXXXXX-X-X.</w:t>
      </w:r>
    </w:p>
    <w:p w14:paraId="045F2F1B" w14:textId="77777777" w:rsidR="00A20CE6" w:rsidRPr="007425D6" w:rsidRDefault="00A20CE6" w:rsidP="00C519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JANKO, Jan a Soňa ŠTRBÁŇOVÁ. Věda Purkyňovy doby. 1. vyd. Praha: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Akademia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 xml:space="preserve">, 1988. 292 s. </w:t>
      </w:r>
    </w:p>
    <w:p w14:paraId="355DA40B" w14:textId="77777777" w:rsidR="00991911" w:rsidRDefault="00991911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9ED0B6" w14:textId="221FB489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911">
        <w:rPr>
          <w:rFonts w:ascii="Times New Roman" w:hAnsi="Times New Roman" w:cs="Times New Roman"/>
          <w:sz w:val="24"/>
          <w:szCs w:val="24"/>
          <w:u w:val="single"/>
        </w:rPr>
        <w:t>Více než tři autoři</w:t>
      </w:r>
      <w:r w:rsidRPr="007425D6">
        <w:rPr>
          <w:rFonts w:ascii="Times New Roman" w:hAnsi="Times New Roman" w:cs="Times New Roman"/>
          <w:sz w:val="24"/>
          <w:szCs w:val="24"/>
        </w:rPr>
        <w:t xml:space="preserve"> (uvedená podoba platí pouze v případech, kdy je v publikaci doslovně </w:t>
      </w:r>
    </w:p>
    <w:p w14:paraId="31B9AEE9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uveden jeden autor jako hlavní s širším kolektivem nebo pokud se jedná o editora publikace; </w:t>
      </w:r>
    </w:p>
    <w:p w14:paraId="3B77DD7D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citace publikace s více než třemi autory, kdy není žádný z nich uveden jako hlavní, viz bez autora):</w:t>
      </w:r>
    </w:p>
    <w:p w14:paraId="3507B08C" w14:textId="053A131D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987">
        <w:rPr>
          <w:rFonts w:ascii="Times New Roman" w:hAnsi="Times New Roman" w:cs="Times New Roman"/>
          <w:sz w:val="24"/>
          <w:szCs w:val="24"/>
          <w:highlight w:val="cyan"/>
        </w:rPr>
        <w:lastRenderedPageBreak/>
        <w:t>PŘÍJMENÍ, Jméno a kol./(</w:t>
      </w:r>
      <w:proofErr w:type="spellStart"/>
      <w:r w:rsidRPr="00C51987">
        <w:rPr>
          <w:rFonts w:ascii="Times New Roman" w:hAnsi="Times New Roman" w:cs="Times New Roman"/>
          <w:sz w:val="24"/>
          <w:szCs w:val="24"/>
          <w:highlight w:val="cyan"/>
        </w:rPr>
        <w:t>ed</w:t>
      </w:r>
      <w:proofErr w:type="spellEnd"/>
      <w:r w:rsidRPr="00C51987">
        <w:rPr>
          <w:rFonts w:ascii="Times New Roman" w:hAnsi="Times New Roman" w:cs="Times New Roman"/>
          <w:sz w:val="24"/>
          <w:szCs w:val="24"/>
          <w:highlight w:val="cyan"/>
        </w:rPr>
        <w:t>.). Název: podnázev. X. vyd. Místo: Nakladatelství, rok. X s. ISBN XX-XXXXXX-X-X.</w:t>
      </w:r>
    </w:p>
    <w:p w14:paraId="1B6A29A3" w14:textId="70EBF426" w:rsidR="00A20CE6" w:rsidRDefault="00A20CE6" w:rsidP="00C519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SPOUSTA, Vladimír a kol. Metody a formy výchovy ve volném čase: kultura a umění ve výchově. 1. vyd. Brno: Masarykova univerzita, 1996. 82 s. ISBN 80-210-1275-7.</w:t>
      </w:r>
    </w:p>
    <w:p w14:paraId="1B660D9F" w14:textId="77777777" w:rsidR="00C51987" w:rsidRPr="007425D6" w:rsidRDefault="00C51987" w:rsidP="00C519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2CC0129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987">
        <w:rPr>
          <w:rFonts w:ascii="Times New Roman" w:hAnsi="Times New Roman" w:cs="Times New Roman"/>
          <w:sz w:val="24"/>
          <w:szCs w:val="24"/>
          <w:u w:val="single"/>
        </w:rPr>
        <w:t>Bez autora</w:t>
      </w:r>
      <w:r w:rsidRPr="007425D6">
        <w:rPr>
          <w:rFonts w:ascii="Times New Roman" w:hAnsi="Times New Roman" w:cs="Times New Roman"/>
          <w:sz w:val="24"/>
          <w:szCs w:val="24"/>
        </w:rPr>
        <w:t xml:space="preserve"> (platí v případě, že má publikace více než tři autory, kdy není žádný z nich uveden </w:t>
      </w:r>
    </w:p>
    <w:p w14:paraId="775557CC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jako hlavní – záznam pak píšeme stejně, jako kdyby byla publikace bez autora):</w:t>
      </w:r>
    </w:p>
    <w:p w14:paraId="201623CC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987">
        <w:rPr>
          <w:rFonts w:ascii="Times New Roman" w:hAnsi="Times New Roman" w:cs="Times New Roman"/>
          <w:sz w:val="24"/>
          <w:szCs w:val="24"/>
          <w:highlight w:val="cyan"/>
        </w:rPr>
        <w:t>Název: podnázev. X. vyd. Místo: Nakladatelství, rok. X s. ISBN XX-XXXXXX-X-X.</w:t>
      </w:r>
    </w:p>
    <w:p w14:paraId="1073A893" w14:textId="07A3F452" w:rsidR="00A20CE6" w:rsidRDefault="00A20CE6" w:rsidP="00C519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Vojta Náprstek a muzejnictví. Praha: Národní technické muzeum, 1998. 38 s. ISBN 80-7037-070-X.</w:t>
      </w:r>
    </w:p>
    <w:p w14:paraId="3D9216A7" w14:textId="77777777" w:rsidR="00C51987" w:rsidRPr="007425D6" w:rsidRDefault="00C51987" w:rsidP="00C519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016D469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Příklady ostatních jmenovaných typů „monografických“ zdrojů (ale také dalších typů </w:t>
      </w:r>
    </w:p>
    <w:p w14:paraId="46DFA526" w14:textId="77777777" w:rsidR="00A20CE6" w:rsidRPr="00C51987" w:rsidRDefault="00A20CE6" w:rsidP="007425D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seriálových publikací, elektronických zdrojů) vysvětluje a na příkladech konkretizuje </w:t>
      </w:r>
      <w:r w:rsidRPr="00C51987">
        <w:rPr>
          <w:rFonts w:ascii="Times New Roman" w:hAnsi="Times New Roman" w:cs="Times New Roman"/>
          <w:color w:val="FF0000"/>
          <w:sz w:val="24"/>
          <w:szCs w:val="24"/>
        </w:rPr>
        <w:t xml:space="preserve">Manuál </w:t>
      </w:r>
    </w:p>
    <w:p w14:paraId="0CCF76F4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987">
        <w:rPr>
          <w:rFonts w:ascii="Times New Roman" w:hAnsi="Times New Roman" w:cs="Times New Roman"/>
          <w:color w:val="FF0000"/>
          <w:sz w:val="24"/>
          <w:szCs w:val="24"/>
        </w:rPr>
        <w:t>k bibliografickým citacím na muzeologii.</w:t>
      </w:r>
    </w:p>
    <w:p w14:paraId="34F11D6E" w14:textId="77777777" w:rsidR="00C51987" w:rsidRDefault="00C51987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132172" w14:textId="001BCDD4" w:rsidR="00A20CE6" w:rsidRPr="00C51987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987">
        <w:rPr>
          <w:rFonts w:ascii="Times New Roman" w:hAnsi="Times New Roman" w:cs="Times New Roman"/>
          <w:b/>
          <w:bCs/>
          <w:sz w:val="24"/>
          <w:szCs w:val="24"/>
        </w:rPr>
        <w:t>Článek ve sborníku (nebo kapitola v</w:t>
      </w:r>
      <w:r w:rsidR="00C5198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51987">
        <w:rPr>
          <w:rFonts w:ascii="Times New Roman" w:hAnsi="Times New Roman" w:cs="Times New Roman"/>
          <w:b/>
          <w:bCs/>
          <w:sz w:val="24"/>
          <w:szCs w:val="24"/>
        </w:rPr>
        <w:t>knize)</w:t>
      </w:r>
    </w:p>
    <w:p w14:paraId="071025CD" w14:textId="77777777" w:rsidR="00C51987" w:rsidRDefault="00C51987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F6CBBD" w14:textId="2102E4CC" w:rsidR="00A20CE6" w:rsidRPr="00C51987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C51987">
        <w:rPr>
          <w:rFonts w:ascii="Times New Roman" w:hAnsi="Times New Roman" w:cs="Times New Roman"/>
          <w:sz w:val="24"/>
          <w:szCs w:val="24"/>
          <w:highlight w:val="cyan"/>
        </w:rPr>
        <w:t xml:space="preserve">PŘÍJMENÍ, Jméno. Název příspěvku: podnázev příspěvku. In PŘÍJMENÍ, Jméno. Název </w:t>
      </w:r>
    </w:p>
    <w:p w14:paraId="2CF2C36A" w14:textId="77777777" w:rsidR="00A20CE6" w:rsidRPr="00C51987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C51987">
        <w:rPr>
          <w:rFonts w:ascii="Times New Roman" w:hAnsi="Times New Roman" w:cs="Times New Roman"/>
          <w:sz w:val="24"/>
          <w:szCs w:val="24"/>
          <w:highlight w:val="cyan"/>
        </w:rPr>
        <w:t xml:space="preserve">sborníku nebo monografie: podnázev sborníku nebo monografie. X. vyd. Místo: </w:t>
      </w:r>
    </w:p>
    <w:p w14:paraId="24EDAD4F" w14:textId="37FB0566" w:rsidR="00C51987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987">
        <w:rPr>
          <w:rFonts w:ascii="Times New Roman" w:hAnsi="Times New Roman" w:cs="Times New Roman"/>
          <w:sz w:val="24"/>
          <w:szCs w:val="24"/>
          <w:highlight w:val="cyan"/>
        </w:rPr>
        <w:t>Nakladatelství, rok, s. X–X. ISBN XX-XXXXXX-X-X.</w:t>
      </w:r>
    </w:p>
    <w:p w14:paraId="34EC38C5" w14:textId="36F2162F" w:rsidR="00A20CE6" w:rsidRPr="007425D6" w:rsidRDefault="00A20CE6" w:rsidP="00C519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BYRTUSOVÁ, Vlasta, Věra FORETOVÁ a Kateřina KOPŘIVOVÁ. Marketingová komunikace muzea. In Muzeum dnes: poznámky 03/99. Brno: Fakulta architektury VUT, 1999, s. 8–9. </w:t>
      </w:r>
    </w:p>
    <w:p w14:paraId="2443DDF8" w14:textId="77777777" w:rsidR="00C51987" w:rsidRDefault="00C51987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4ABB86" w14:textId="340AFACA" w:rsidR="00A20CE6" w:rsidRPr="00C51987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987">
        <w:rPr>
          <w:rFonts w:ascii="Times New Roman" w:hAnsi="Times New Roman" w:cs="Times New Roman"/>
          <w:b/>
          <w:bCs/>
          <w:sz w:val="24"/>
          <w:szCs w:val="24"/>
        </w:rPr>
        <w:t>Článek v periodiku (časopise, novinách)</w:t>
      </w:r>
    </w:p>
    <w:p w14:paraId="169F1585" w14:textId="4E53F59A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987">
        <w:rPr>
          <w:rFonts w:ascii="Times New Roman" w:hAnsi="Times New Roman" w:cs="Times New Roman"/>
          <w:sz w:val="24"/>
          <w:szCs w:val="24"/>
          <w:highlight w:val="cyan"/>
        </w:rPr>
        <w:lastRenderedPageBreak/>
        <w:t>PŘÍJMENÍ, Jméno. Název článku: podnázev článku. Název periodika : podnázev periodika, rok, roč. XX, č. XX, s. X–X. ISSN XXXX-XXXX.</w:t>
      </w:r>
    </w:p>
    <w:p w14:paraId="2FAD27E6" w14:textId="193BFF1F" w:rsidR="00A20CE6" w:rsidRDefault="00A20CE6" w:rsidP="00C519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POLÁŠEK, Petr.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Demus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 xml:space="preserve"> zdokonalil konzervátorsko-restaurátorskou dokumentaci. Věstník Asociace muzeí a galerií České republiky, 2006, č. 4, s. 21–22. ISSN 1213-2152.</w:t>
      </w:r>
    </w:p>
    <w:p w14:paraId="5EDBDF3A" w14:textId="77777777" w:rsidR="00C51987" w:rsidRPr="007425D6" w:rsidRDefault="00C51987" w:rsidP="00C519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0E0804B" w14:textId="77777777" w:rsidR="00A20CE6" w:rsidRPr="00C51987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987">
        <w:rPr>
          <w:rFonts w:ascii="Times New Roman" w:hAnsi="Times New Roman" w:cs="Times New Roman"/>
          <w:b/>
          <w:bCs/>
          <w:sz w:val="24"/>
          <w:szCs w:val="24"/>
        </w:rPr>
        <w:t>Elektronické dokumenty</w:t>
      </w:r>
    </w:p>
    <w:p w14:paraId="5FA679A3" w14:textId="77777777" w:rsidR="00A20CE6" w:rsidRPr="007425D6" w:rsidRDefault="00A20CE6" w:rsidP="00C519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Pod tímto pojmem chápeme dokumenty jako WWW stránka, elektronická </w:t>
      </w:r>
    </w:p>
    <w:p w14:paraId="10954B7E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monografie, počítačový program a databáze (tj. online databáze, CD-ROM, magnetické </w:t>
      </w:r>
    </w:p>
    <w:p w14:paraId="4A7DDC1E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pásky). </w:t>
      </w:r>
    </w:p>
    <w:p w14:paraId="59723F57" w14:textId="77777777" w:rsidR="00A20CE6" w:rsidRPr="007425D6" w:rsidRDefault="00A20CE6" w:rsidP="00C519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Základní záznam (ostatní viz Manuál k bibliografickým citacím na muzeologii) je </w:t>
      </w:r>
    </w:p>
    <w:p w14:paraId="0EF4E1A6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následující:</w:t>
      </w:r>
    </w:p>
    <w:p w14:paraId="63814624" w14:textId="77777777" w:rsidR="00A20CE6" w:rsidRPr="00C51987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C51987">
        <w:rPr>
          <w:rFonts w:ascii="Times New Roman" w:hAnsi="Times New Roman" w:cs="Times New Roman"/>
          <w:sz w:val="24"/>
          <w:szCs w:val="24"/>
          <w:highlight w:val="cyan"/>
        </w:rPr>
        <w:t xml:space="preserve">PŘÍJMENÍ, Jméno. Název: podnázev [druh nosiče]. Místo: Vydavatel, datum vydání. X s., </w:t>
      </w:r>
    </w:p>
    <w:p w14:paraId="716CACB1" w14:textId="77777777" w:rsidR="00A20CE6" w:rsidRPr="00C51987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C51987">
        <w:rPr>
          <w:rFonts w:ascii="Times New Roman" w:hAnsi="Times New Roman" w:cs="Times New Roman"/>
          <w:sz w:val="24"/>
          <w:szCs w:val="24"/>
          <w:highlight w:val="cyan"/>
        </w:rPr>
        <w:t xml:space="preserve">poslední aktualizace DD. MM. RRRR [cit. RRRR-MM-DD]. Dostupný z www: </w:t>
      </w:r>
    </w:p>
    <w:p w14:paraId="7129E56E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987">
        <w:rPr>
          <w:rFonts w:ascii="Times New Roman" w:hAnsi="Times New Roman" w:cs="Times New Roman"/>
          <w:sz w:val="24"/>
          <w:szCs w:val="24"/>
          <w:highlight w:val="cyan"/>
        </w:rPr>
        <w:t>&lt;http://www....</w:t>
      </w:r>
      <w:proofErr w:type="spellStart"/>
      <w:r w:rsidRPr="00C51987">
        <w:rPr>
          <w:rFonts w:ascii="Times New Roman" w:hAnsi="Times New Roman" w:cs="Times New Roman"/>
          <w:sz w:val="24"/>
          <w:szCs w:val="24"/>
          <w:highlight w:val="cyan"/>
        </w:rPr>
        <w:t>cz</w:t>
      </w:r>
      <w:proofErr w:type="spellEnd"/>
      <w:r w:rsidRPr="00C51987">
        <w:rPr>
          <w:rFonts w:ascii="Times New Roman" w:hAnsi="Times New Roman" w:cs="Times New Roman"/>
          <w:sz w:val="24"/>
          <w:szCs w:val="24"/>
          <w:highlight w:val="cyan"/>
        </w:rPr>
        <w:t>&gt;.</w:t>
      </w:r>
    </w:p>
    <w:p w14:paraId="6F5392C9" w14:textId="77777777" w:rsidR="00A20CE6" w:rsidRPr="007425D6" w:rsidRDefault="00A20CE6" w:rsidP="00C519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PŘIBÁŇOVÁ, Svatava. Památník Leoše Janáčka [online]. Brno: Moravské zemské muzeum, </w:t>
      </w:r>
    </w:p>
    <w:p w14:paraId="68E6CB48" w14:textId="78F71F7D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2006 [cit. 2006-09-18]. Dostupný z www:</w:t>
      </w:r>
      <w:r w:rsidR="00C51987">
        <w:rPr>
          <w:rFonts w:ascii="Times New Roman" w:hAnsi="Times New Roman" w:cs="Times New Roman"/>
          <w:sz w:val="24"/>
          <w:szCs w:val="24"/>
        </w:rPr>
        <w:t xml:space="preserve"> </w:t>
      </w:r>
      <w:r w:rsidRPr="007425D6">
        <w:rPr>
          <w:rFonts w:ascii="Times New Roman" w:hAnsi="Times New Roman" w:cs="Times New Roman"/>
          <w:sz w:val="24"/>
          <w:szCs w:val="24"/>
        </w:rPr>
        <w:t>&lt;http://www.mzm.cz/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mzm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>/expozice/pamatnik_janacka_podrobne.htm&gt;.</w:t>
      </w:r>
    </w:p>
    <w:p w14:paraId="38D8F8E3" w14:textId="77777777" w:rsidR="00C51987" w:rsidRDefault="00C51987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116FE1" w14:textId="3B8001FC" w:rsidR="00A20CE6" w:rsidRPr="00C51987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987">
        <w:rPr>
          <w:rFonts w:ascii="Times New Roman" w:hAnsi="Times New Roman" w:cs="Times New Roman"/>
          <w:b/>
          <w:bCs/>
          <w:sz w:val="24"/>
          <w:szCs w:val="24"/>
        </w:rPr>
        <w:t>Archivní prameny</w:t>
      </w:r>
    </w:p>
    <w:p w14:paraId="2CFE0C11" w14:textId="77777777" w:rsidR="00A20CE6" w:rsidRPr="007425D6" w:rsidRDefault="00A20CE6" w:rsidP="00C519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V poznámkovém aparátu uvádíme kvůli dohledatelnosti informací co nejpřesněji </w:t>
      </w:r>
    </w:p>
    <w:p w14:paraId="2921AF6F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konkrétní materiál – od instituce, přes fond, karton, signaturu až po název konkrétního </w:t>
      </w:r>
    </w:p>
    <w:p w14:paraId="0C540534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materiálu (viz první rámeček). Naopak ze seznamu použitých zdrojů pak musí být zřejmé, ze </w:t>
      </w:r>
    </w:p>
    <w:p w14:paraId="0E584122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kterých fondů bylo čerpáno – je tedy třeba uvést alespoň instituci a fond (tedy obecnější </w:t>
      </w:r>
    </w:p>
    <w:p w14:paraId="6AC77364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záznam, který shrne všechny nastudované archiválie v rámci jednoho kartonu či fondu/fondů</w:t>
      </w:r>
    </w:p>
    <w:p w14:paraId="00A2AC75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– viz druhý rámeček). </w:t>
      </w:r>
    </w:p>
    <w:p w14:paraId="7BBEB1FB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987">
        <w:rPr>
          <w:rFonts w:ascii="Times New Roman" w:hAnsi="Times New Roman" w:cs="Times New Roman"/>
          <w:sz w:val="24"/>
          <w:szCs w:val="24"/>
          <w:highlight w:val="cyan"/>
        </w:rPr>
        <w:lastRenderedPageBreak/>
        <w:t xml:space="preserve">Instituce. Fond X – Název fondu: podnázev, </w:t>
      </w:r>
      <w:proofErr w:type="spellStart"/>
      <w:r w:rsidRPr="00C51987">
        <w:rPr>
          <w:rFonts w:ascii="Times New Roman" w:hAnsi="Times New Roman" w:cs="Times New Roman"/>
          <w:sz w:val="24"/>
          <w:szCs w:val="24"/>
          <w:highlight w:val="cyan"/>
        </w:rPr>
        <w:t>kart</w:t>
      </w:r>
      <w:proofErr w:type="spellEnd"/>
      <w:r w:rsidRPr="00C51987">
        <w:rPr>
          <w:rFonts w:ascii="Times New Roman" w:hAnsi="Times New Roman" w:cs="Times New Roman"/>
          <w:sz w:val="24"/>
          <w:szCs w:val="24"/>
          <w:highlight w:val="cyan"/>
        </w:rPr>
        <w:t>. X, sign. X. Název konkrétního materiálu.</w:t>
      </w:r>
    </w:p>
    <w:p w14:paraId="2C06E543" w14:textId="3176F6AB" w:rsidR="00A20CE6" w:rsidRPr="007425D6" w:rsidRDefault="00A20CE6" w:rsidP="00C1547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Národní archiv v Praze. Fond 1005 – Úřad říšského protektora,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kart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>. 534, sign. I – 10 V – 3 –</w:t>
      </w:r>
      <w:r w:rsidR="00C1547F">
        <w:rPr>
          <w:rFonts w:ascii="Times New Roman" w:hAnsi="Times New Roman" w:cs="Times New Roman"/>
          <w:sz w:val="24"/>
          <w:szCs w:val="24"/>
        </w:rPr>
        <w:t xml:space="preserve"> </w:t>
      </w:r>
      <w:r w:rsidRPr="007425D6">
        <w:rPr>
          <w:rFonts w:ascii="Times New Roman" w:hAnsi="Times New Roman" w:cs="Times New Roman"/>
          <w:sz w:val="24"/>
          <w:szCs w:val="24"/>
        </w:rPr>
        <w:t xml:space="preserve">1 – Musea v Protektorátě – všeobecně a jednotlivě 1939 – 1944. Zpráva vrchnímu vládnímu radovi von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Bothovi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 xml:space="preserve"> s názvem Der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Jude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Iltis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Begründer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 xml:space="preserve"> der Gregor Mendel – Museum in </w:t>
      </w:r>
      <w:r w:rsidR="00C1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Brünn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>.</w:t>
      </w:r>
    </w:p>
    <w:p w14:paraId="1F960A17" w14:textId="77777777" w:rsidR="00A20CE6" w:rsidRDefault="00A20CE6" w:rsidP="00C1547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Národní archiv v Praze. Fond 1005 – Úřad říšského protektora,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kart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>. 534.</w:t>
      </w:r>
    </w:p>
    <w:p w14:paraId="60C819D1" w14:textId="77777777" w:rsidR="00C1547F" w:rsidRPr="007425D6" w:rsidRDefault="00C1547F" w:rsidP="00C1547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A0DEA86" w14:textId="77777777" w:rsidR="00A20CE6" w:rsidRPr="00C1547F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547F">
        <w:rPr>
          <w:rFonts w:ascii="Times New Roman" w:hAnsi="Times New Roman" w:cs="Times New Roman"/>
          <w:b/>
          <w:bCs/>
          <w:sz w:val="24"/>
          <w:szCs w:val="24"/>
          <w:u w:val="single"/>
        </w:rPr>
        <w:t>3. ODEVZDÁVÁNÍ ZÁVĚREČNÝCH PRACÍ A KONÁNÍ STÁTNÍCH ZÁVĚREČNÝCH ZKOUŠEK</w:t>
      </w:r>
    </w:p>
    <w:p w14:paraId="0B00AA71" w14:textId="1AC650CA" w:rsidR="00A20CE6" w:rsidRPr="007425D6" w:rsidRDefault="00A20CE6" w:rsidP="00F76A0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Závěrečné práce </w:t>
      </w:r>
      <w:r w:rsidRPr="00C1547F">
        <w:rPr>
          <w:rFonts w:ascii="Times New Roman" w:hAnsi="Times New Roman" w:cs="Times New Roman"/>
          <w:sz w:val="24"/>
          <w:szCs w:val="24"/>
          <w:highlight w:val="darkGray"/>
        </w:rPr>
        <w:t xml:space="preserve">vybírá referentka oddělení muzeologie </w:t>
      </w:r>
      <w:r w:rsidR="00C1547F" w:rsidRPr="00F76A04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Mgr. Miriam Molnárová</w:t>
      </w:r>
      <w:r w:rsidRPr="007425D6">
        <w:rPr>
          <w:rFonts w:ascii="Times New Roman" w:hAnsi="Times New Roman" w:cs="Times New Roman"/>
          <w:sz w:val="24"/>
          <w:szCs w:val="24"/>
        </w:rPr>
        <w:t>. Práce se odevzdává osobně do pracovny muzeologie</w:t>
      </w:r>
      <w:r w:rsidR="00F76A04">
        <w:rPr>
          <w:rFonts w:ascii="Times New Roman" w:hAnsi="Times New Roman" w:cs="Times New Roman"/>
          <w:sz w:val="24"/>
          <w:szCs w:val="24"/>
        </w:rPr>
        <w:t xml:space="preserve"> v termínech, které jsou předem avizované nebo po individuální vzájemné domluvě.</w:t>
      </w:r>
    </w:p>
    <w:p w14:paraId="339762E1" w14:textId="77777777" w:rsidR="00A20CE6" w:rsidRPr="007425D6" w:rsidRDefault="00A20CE6" w:rsidP="00F76A0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6A04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Finální podoba názvu</w:t>
      </w:r>
      <w:r w:rsidRPr="00F76A04">
        <w:rPr>
          <w:rFonts w:ascii="Times New Roman" w:hAnsi="Times New Roman" w:cs="Times New Roman"/>
          <w:sz w:val="24"/>
          <w:szCs w:val="24"/>
          <w:highlight w:val="darkGray"/>
        </w:rPr>
        <w:t xml:space="preserve"> práce v </w:t>
      </w:r>
      <w:r w:rsidRPr="00F76A04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Rozpisu prací v </w:t>
      </w:r>
      <w:proofErr w:type="spellStart"/>
      <w:r w:rsidRPr="00F76A04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ISu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 xml:space="preserve"> musí být doupravena (totožně </w:t>
      </w:r>
    </w:p>
    <w:p w14:paraId="51B9238F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s názvem na deskách práce) nejpozději </w:t>
      </w:r>
      <w:r w:rsidRPr="00F76A04">
        <w:rPr>
          <w:rFonts w:ascii="Times New Roman" w:hAnsi="Times New Roman" w:cs="Times New Roman"/>
          <w:color w:val="FF0000"/>
          <w:sz w:val="24"/>
          <w:szCs w:val="24"/>
        </w:rPr>
        <w:t xml:space="preserve">do 31. března </w:t>
      </w:r>
      <w:r w:rsidRPr="007425D6">
        <w:rPr>
          <w:rFonts w:ascii="Times New Roman" w:hAnsi="Times New Roman" w:cs="Times New Roman"/>
          <w:sz w:val="24"/>
          <w:szCs w:val="24"/>
        </w:rPr>
        <w:t xml:space="preserve">(pro odevzdávání prací v jarním </w:t>
      </w:r>
    </w:p>
    <w:p w14:paraId="46960C46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semestru) a </w:t>
      </w:r>
      <w:r w:rsidRPr="00F76A04">
        <w:rPr>
          <w:rFonts w:ascii="Times New Roman" w:hAnsi="Times New Roman" w:cs="Times New Roman"/>
          <w:color w:val="FF0000"/>
          <w:sz w:val="24"/>
          <w:szCs w:val="24"/>
        </w:rPr>
        <w:t xml:space="preserve">do 31. října </w:t>
      </w:r>
      <w:r w:rsidRPr="007425D6">
        <w:rPr>
          <w:rFonts w:ascii="Times New Roman" w:hAnsi="Times New Roman" w:cs="Times New Roman"/>
          <w:sz w:val="24"/>
          <w:szCs w:val="24"/>
        </w:rPr>
        <w:t>(pro odevzdávání prací v podzimním semestru).</w:t>
      </w:r>
    </w:p>
    <w:p w14:paraId="12ED2FCC" w14:textId="5AAE422A" w:rsidR="00A20CE6" w:rsidRPr="007425D6" w:rsidRDefault="00A20CE6" w:rsidP="00D711A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6A04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Termíny pro elektronické odevzdání</w:t>
      </w:r>
      <w:r w:rsidRPr="007425D6">
        <w:rPr>
          <w:rFonts w:ascii="Times New Roman" w:hAnsi="Times New Roman" w:cs="Times New Roman"/>
          <w:sz w:val="24"/>
          <w:szCs w:val="24"/>
        </w:rPr>
        <w:t xml:space="preserve"> jsou do </w:t>
      </w:r>
      <w:r w:rsidRPr="00F76A04">
        <w:rPr>
          <w:rFonts w:ascii="Times New Roman" w:hAnsi="Times New Roman" w:cs="Times New Roman"/>
          <w:color w:val="FF0000"/>
          <w:sz w:val="24"/>
          <w:szCs w:val="24"/>
        </w:rPr>
        <w:t xml:space="preserve">30. dubna </w:t>
      </w:r>
      <w:r w:rsidRPr="007425D6">
        <w:rPr>
          <w:rFonts w:ascii="Times New Roman" w:hAnsi="Times New Roman" w:cs="Times New Roman"/>
          <w:sz w:val="24"/>
          <w:szCs w:val="24"/>
        </w:rPr>
        <w:t xml:space="preserve">(pro vykonání státní zkoušky v červnu), </w:t>
      </w:r>
      <w:r w:rsidRPr="00F76A04">
        <w:rPr>
          <w:rFonts w:ascii="Times New Roman" w:hAnsi="Times New Roman" w:cs="Times New Roman"/>
          <w:color w:val="FF0000"/>
          <w:sz w:val="24"/>
          <w:szCs w:val="24"/>
        </w:rPr>
        <w:t xml:space="preserve">do 30. června </w:t>
      </w:r>
      <w:r w:rsidRPr="007425D6">
        <w:rPr>
          <w:rFonts w:ascii="Times New Roman" w:hAnsi="Times New Roman" w:cs="Times New Roman"/>
          <w:sz w:val="24"/>
          <w:szCs w:val="24"/>
        </w:rPr>
        <w:t xml:space="preserve">(pro vykonání státní zkoušky v září) a </w:t>
      </w:r>
      <w:r w:rsidRPr="00F76A04">
        <w:rPr>
          <w:rFonts w:ascii="Times New Roman" w:hAnsi="Times New Roman" w:cs="Times New Roman"/>
          <w:color w:val="FF0000"/>
          <w:sz w:val="24"/>
          <w:szCs w:val="24"/>
        </w:rPr>
        <w:t xml:space="preserve">do 30. listopadu </w:t>
      </w:r>
      <w:r w:rsidRPr="007425D6">
        <w:rPr>
          <w:rFonts w:ascii="Times New Roman" w:hAnsi="Times New Roman" w:cs="Times New Roman"/>
          <w:sz w:val="24"/>
          <w:szCs w:val="24"/>
        </w:rPr>
        <w:t xml:space="preserve">(pro </w:t>
      </w:r>
    </w:p>
    <w:p w14:paraId="304F6A0B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vykonání státní zkoušky v lednu/únoru). Práci lze odevzdat pouze se souhlasem vedoucího </w:t>
      </w:r>
    </w:p>
    <w:p w14:paraId="71A40607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práce, který rozhoduje o udělení zápočtu (předmět Bakalářská diplomová/oborová práce </w:t>
      </w:r>
    </w:p>
    <w:p w14:paraId="3C88392C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nebo Magisterská diplomová/oborová práce). </w:t>
      </w:r>
    </w:p>
    <w:p w14:paraId="75F6135C" w14:textId="6B2BEB67" w:rsidR="00A20CE6" w:rsidRPr="002B6CBD" w:rsidRDefault="00A20CE6" w:rsidP="002B6CBD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65E3">
        <w:rPr>
          <w:rFonts w:ascii="Times New Roman" w:hAnsi="Times New Roman" w:cs="Times New Roman"/>
          <w:sz w:val="24"/>
          <w:szCs w:val="24"/>
          <w:u w:val="single"/>
        </w:rPr>
        <w:t>Diplomová práce</w:t>
      </w:r>
      <w:r w:rsidRPr="007425D6">
        <w:rPr>
          <w:rFonts w:ascii="Times New Roman" w:hAnsi="Times New Roman" w:cs="Times New Roman"/>
          <w:sz w:val="24"/>
          <w:szCs w:val="24"/>
        </w:rPr>
        <w:t xml:space="preserve"> se odevzdává </w:t>
      </w:r>
      <w:r w:rsidRPr="006B65E3">
        <w:rPr>
          <w:rFonts w:ascii="Times New Roman" w:hAnsi="Times New Roman" w:cs="Times New Roman"/>
          <w:sz w:val="24"/>
          <w:szCs w:val="24"/>
          <w:u w:val="single"/>
        </w:rPr>
        <w:t>fyzicky a elektronicky</w:t>
      </w:r>
      <w:r w:rsidRPr="007425D6">
        <w:rPr>
          <w:rFonts w:ascii="Times New Roman" w:hAnsi="Times New Roman" w:cs="Times New Roman"/>
          <w:sz w:val="24"/>
          <w:szCs w:val="24"/>
        </w:rPr>
        <w:t xml:space="preserve">. </w:t>
      </w:r>
      <w:r w:rsidRPr="006B65E3">
        <w:rPr>
          <w:rFonts w:ascii="Times New Roman" w:hAnsi="Times New Roman" w:cs="Times New Roman"/>
          <w:b/>
          <w:bCs/>
          <w:sz w:val="24"/>
          <w:szCs w:val="24"/>
        </w:rPr>
        <w:t>Tištěná práce se odevzdává v</w:t>
      </w:r>
      <w:r w:rsidR="006B65E3">
        <w:rPr>
          <w:rFonts w:ascii="Times New Roman" w:hAnsi="Times New Roman" w:cs="Times New Roman"/>
          <w:b/>
          <w:bCs/>
          <w:sz w:val="24"/>
          <w:szCs w:val="24"/>
        </w:rPr>
        <w:t xml:space="preserve"> jednom </w:t>
      </w:r>
      <w:r w:rsidRPr="006B65E3">
        <w:rPr>
          <w:rFonts w:ascii="Times New Roman" w:hAnsi="Times New Roman" w:cs="Times New Roman"/>
          <w:b/>
          <w:bCs/>
          <w:sz w:val="24"/>
          <w:szCs w:val="24"/>
        </w:rPr>
        <w:t>exemplář</w:t>
      </w:r>
      <w:r w:rsidR="006B65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B6CBD">
        <w:rPr>
          <w:rFonts w:ascii="Times New Roman" w:hAnsi="Times New Roman" w:cs="Times New Roman"/>
          <w:sz w:val="24"/>
          <w:szCs w:val="24"/>
        </w:rPr>
        <w:t xml:space="preserve">, </w:t>
      </w:r>
      <w:r w:rsidRPr="007425D6">
        <w:rPr>
          <w:rFonts w:ascii="Times New Roman" w:hAnsi="Times New Roman" w:cs="Times New Roman"/>
          <w:sz w:val="24"/>
          <w:szCs w:val="24"/>
        </w:rPr>
        <w:t>který zůstává po obhajobě uložen v knihovně oddělení muzeologie</w:t>
      </w:r>
      <w:r w:rsidR="002B6CBD">
        <w:rPr>
          <w:rFonts w:ascii="Times New Roman" w:hAnsi="Times New Roman" w:cs="Times New Roman"/>
          <w:sz w:val="24"/>
          <w:szCs w:val="24"/>
        </w:rPr>
        <w:t>.</w:t>
      </w:r>
      <w:r w:rsidRPr="007425D6">
        <w:rPr>
          <w:rFonts w:ascii="Times New Roman" w:hAnsi="Times New Roman" w:cs="Times New Roman"/>
          <w:sz w:val="24"/>
          <w:szCs w:val="24"/>
        </w:rPr>
        <w:t xml:space="preserve"> </w:t>
      </w:r>
      <w:r w:rsidR="002B6CBD">
        <w:rPr>
          <w:rFonts w:ascii="Times New Roman" w:hAnsi="Times New Roman" w:cs="Times New Roman"/>
          <w:sz w:val="24"/>
          <w:szCs w:val="24"/>
        </w:rPr>
        <w:t xml:space="preserve">Ten </w:t>
      </w:r>
      <w:r w:rsidRPr="007425D6">
        <w:rPr>
          <w:rFonts w:ascii="Times New Roman" w:hAnsi="Times New Roman" w:cs="Times New Roman"/>
          <w:sz w:val="24"/>
          <w:szCs w:val="24"/>
        </w:rPr>
        <w:t>musí být vyvázán v pevných deskách</w:t>
      </w:r>
      <w:r w:rsidR="002B6CBD">
        <w:rPr>
          <w:rFonts w:ascii="Times New Roman" w:hAnsi="Times New Roman" w:cs="Times New Roman"/>
          <w:sz w:val="24"/>
          <w:szCs w:val="24"/>
        </w:rPr>
        <w:t>.</w:t>
      </w:r>
      <w:r w:rsidRPr="007425D6">
        <w:rPr>
          <w:rFonts w:ascii="Times New Roman" w:hAnsi="Times New Roman" w:cs="Times New Roman"/>
          <w:sz w:val="24"/>
          <w:szCs w:val="24"/>
        </w:rPr>
        <w:t xml:space="preserve"> </w:t>
      </w:r>
      <w:r w:rsidRPr="002B6CBD">
        <w:rPr>
          <w:rFonts w:ascii="Times New Roman" w:hAnsi="Times New Roman" w:cs="Times New Roman"/>
          <w:b/>
          <w:bCs/>
          <w:sz w:val="24"/>
          <w:szCs w:val="24"/>
        </w:rPr>
        <w:t>Elektronická verze</w:t>
      </w:r>
      <w:r w:rsidRPr="007425D6">
        <w:rPr>
          <w:rFonts w:ascii="Times New Roman" w:hAnsi="Times New Roman" w:cs="Times New Roman"/>
          <w:sz w:val="24"/>
          <w:szCs w:val="24"/>
        </w:rPr>
        <w:t xml:space="preserve"> práce se odevzdává do </w:t>
      </w:r>
    </w:p>
    <w:p w14:paraId="7C51AD66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Archivu závěrečných prací v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8BAC1" w14:textId="77777777" w:rsidR="002B6CBD" w:rsidRDefault="002B6CBD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910C5A" w14:textId="77777777" w:rsidR="00A20CE6" w:rsidRPr="002B6CBD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6CBD">
        <w:rPr>
          <w:rFonts w:ascii="Times New Roman" w:hAnsi="Times New Roman" w:cs="Times New Roman"/>
          <w:b/>
          <w:bCs/>
          <w:sz w:val="24"/>
          <w:szCs w:val="24"/>
          <w:u w:val="single"/>
        </w:rPr>
        <w:t>4. PODMÍNKY PŘIPUŠTĚNÍ KE STÁTNÍ ZÁVĚREČNÉ ZKOUŠCE A PŘIHLÁŠENÍ NA ZKOUŠKU</w:t>
      </w:r>
    </w:p>
    <w:p w14:paraId="4C93D899" w14:textId="77777777" w:rsidR="00A20CE6" w:rsidRPr="002B6CBD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CBD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lastRenderedPageBreak/>
        <w:t>odevzdání práce fyzicky a elektronicky</w:t>
      </w:r>
    </w:p>
    <w:p w14:paraId="358EDFC5" w14:textId="752D246A" w:rsidR="00A20CE6" w:rsidRPr="007425D6" w:rsidRDefault="00A20CE6" w:rsidP="002B6CB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Pokud je podle uvedených </w:t>
      </w:r>
      <w:r w:rsidRPr="002B6CBD">
        <w:rPr>
          <w:rFonts w:ascii="Times New Roman" w:hAnsi="Times New Roman" w:cs="Times New Roman"/>
          <w:b/>
          <w:bCs/>
          <w:sz w:val="24"/>
          <w:szCs w:val="24"/>
        </w:rPr>
        <w:t>pokynů práce odevzdána jak fyzicky, tak elektronicky</w:t>
      </w:r>
      <w:r w:rsidRPr="007425D6">
        <w:rPr>
          <w:rFonts w:ascii="Times New Roman" w:hAnsi="Times New Roman" w:cs="Times New Roman"/>
          <w:sz w:val="24"/>
          <w:szCs w:val="24"/>
        </w:rPr>
        <w:t xml:space="preserve">, je vedoucím práce studentovi udělen zápočet do předmětu diplomová práce. Poté je práce </w:t>
      </w:r>
    </w:p>
    <w:p w14:paraId="452B512C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předána ke zpracování dvou posudků (vedoucí práce a oponent, který je vybrán oddělením </w:t>
      </w:r>
    </w:p>
    <w:p w14:paraId="0CE075AE" w14:textId="5F251307" w:rsidR="00A20CE6" w:rsidRPr="002B6CBD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muzeologie). </w:t>
      </w:r>
      <w:r w:rsidRPr="002B6CBD">
        <w:rPr>
          <w:rFonts w:ascii="Times New Roman" w:hAnsi="Times New Roman" w:cs="Times New Roman"/>
          <w:b/>
          <w:bCs/>
          <w:sz w:val="24"/>
          <w:szCs w:val="24"/>
        </w:rPr>
        <w:t>Vedoucí závěrečné práce ale nemusí odevzdanou práci přijmout, pokud práce nesplňuje stanovená obsahová a formální kritéria</w:t>
      </w:r>
      <w:r w:rsidRPr="007425D6">
        <w:rPr>
          <w:rFonts w:ascii="Times New Roman" w:hAnsi="Times New Roman" w:cs="Times New Roman"/>
          <w:sz w:val="24"/>
          <w:szCs w:val="24"/>
        </w:rPr>
        <w:t xml:space="preserve"> (např. důsledkem toho, že student </w:t>
      </w:r>
    </w:p>
    <w:p w14:paraId="1A0F58FF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s vedoucím práci průběžně nekonzultoval). V tom případě (i kdyby student bez souhlasu </w:t>
      </w:r>
    </w:p>
    <w:p w14:paraId="59D5FEBC" w14:textId="77777777" w:rsidR="00A20CE6" w:rsidRPr="002B6CBD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nebo vědomí vedoucího práci odevzdal) </w:t>
      </w:r>
      <w:r w:rsidRPr="002B6CBD">
        <w:rPr>
          <w:rFonts w:ascii="Times New Roman" w:hAnsi="Times New Roman" w:cs="Times New Roman"/>
          <w:b/>
          <w:bCs/>
          <w:sz w:val="24"/>
          <w:szCs w:val="24"/>
        </w:rPr>
        <w:t xml:space="preserve">vedoucí studentovi </w:t>
      </w:r>
      <w:r w:rsidRPr="002B6CBD">
        <w:rPr>
          <w:rFonts w:ascii="Times New Roman" w:hAnsi="Times New Roman" w:cs="Times New Roman"/>
          <w:b/>
          <w:bCs/>
          <w:sz w:val="24"/>
          <w:szCs w:val="24"/>
          <w:u w:val="single"/>
        </w:rPr>
        <w:t>neudělí</w:t>
      </w:r>
      <w:r w:rsidRPr="002B6CBD">
        <w:rPr>
          <w:rFonts w:ascii="Times New Roman" w:hAnsi="Times New Roman" w:cs="Times New Roman"/>
          <w:b/>
          <w:bCs/>
          <w:sz w:val="24"/>
          <w:szCs w:val="24"/>
        </w:rPr>
        <w:t xml:space="preserve"> zápočet za diplomovou </w:t>
      </w:r>
    </w:p>
    <w:p w14:paraId="019A52CF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6CBD">
        <w:rPr>
          <w:rFonts w:ascii="Times New Roman" w:hAnsi="Times New Roman" w:cs="Times New Roman"/>
          <w:b/>
          <w:bCs/>
          <w:sz w:val="24"/>
          <w:szCs w:val="24"/>
        </w:rPr>
        <w:t xml:space="preserve">práci </w:t>
      </w:r>
      <w:r w:rsidRPr="007425D6">
        <w:rPr>
          <w:rFonts w:ascii="Times New Roman" w:hAnsi="Times New Roman" w:cs="Times New Roman"/>
          <w:sz w:val="24"/>
          <w:szCs w:val="24"/>
        </w:rPr>
        <w:t xml:space="preserve">(zapíše do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 xml:space="preserve"> hodnocení N). Pokud student závěrečnou práci neodevzdal nebo práce </w:t>
      </w:r>
    </w:p>
    <w:p w14:paraId="186780E1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nebyla vedoucím přijata (nedostal za ni zápočet), nemůže být připuštěn k závěrečné zkoušce. </w:t>
      </w:r>
    </w:p>
    <w:p w14:paraId="55C7FBA0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Pokud naopak student práci odevzdal a byl mu za ni udělen zápočet, má právo vykonat </w:t>
      </w:r>
    </w:p>
    <w:p w14:paraId="740CFDD4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obhajobu a ústní část státní zkoušky, a to i v případě jednoho nebo obou zamítavých </w:t>
      </w:r>
    </w:p>
    <w:p w14:paraId="3172A84D" w14:textId="77777777" w:rsidR="00A20CE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posudků na závěrečnou práci.</w:t>
      </w:r>
    </w:p>
    <w:p w14:paraId="41FE5CCA" w14:textId="77777777" w:rsidR="002B6CBD" w:rsidRPr="007425D6" w:rsidRDefault="002B6CBD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AF563C" w14:textId="5B28A766" w:rsidR="00A20CE6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CBD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přihlášení se na státní závěrečnou zkoušku v</w:t>
      </w:r>
      <w:r w:rsidR="002B6CBD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 </w:t>
      </w:r>
      <w:proofErr w:type="spellStart"/>
      <w:r w:rsidRPr="002B6CBD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ISu</w:t>
      </w:r>
      <w:proofErr w:type="spellEnd"/>
    </w:p>
    <w:p w14:paraId="1C163CBF" w14:textId="77777777" w:rsidR="002B6CBD" w:rsidRPr="002B6CBD" w:rsidRDefault="002B6CBD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C017B" w14:textId="77777777" w:rsidR="00A20CE6" w:rsidRPr="007425D6" w:rsidRDefault="00A20CE6" w:rsidP="002B6CB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Kromě odevzdání fyzické a elektronické verze práce (oborové práce pouze fyzicky) je </w:t>
      </w:r>
    </w:p>
    <w:p w14:paraId="1921A2AE" w14:textId="77777777" w:rsidR="00A20CE6" w:rsidRPr="00910858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třeba se na státní závěrečnou zkoušku přihlásit. </w:t>
      </w:r>
      <w:r w:rsidRPr="00910858">
        <w:rPr>
          <w:rFonts w:ascii="Times New Roman" w:hAnsi="Times New Roman" w:cs="Times New Roman"/>
          <w:b/>
          <w:bCs/>
          <w:sz w:val="24"/>
          <w:szCs w:val="24"/>
        </w:rPr>
        <w:t xml:space="preserve">Státní zkoušky a obhajoby probíhají podle </w:t>
      </w:r>
    </w:p>
    <w:p w14:paraId="26F9B93E" w14:textId="0D8AC74D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858">
        <w:rPr>
          <w:rFonts w:ascii="Times New Roman" w:hAnsi="Times New Roman" w:cs="Times New Roman"/>
          <w:b/>
          <w:bCs/>
          <w:sz w:val="24"/>
          <w:szCs w:val="24"/>
        </w:rPr>
        <w:t xml:space="preserve">termínů vypsaných v </w:t>
      </w:r>
      <w:proofErr w:type="spellStart"/>
      <w:r w:rsidRPr="00910858">
        <w:rPr>
          <w:rFonts w:ascii="Times New Roman" w:hAnsi="Times New Roman" w:cs="Times New Roman"/>
          <w:b/>
          <w:bCs/>
          <w:sz w:val="24"/>
          <w:szCs w:val="24"/>
        </w:rPr>
        <w:t>ISu</w:t>
      </w:r>
      <w:proofErr w:type="spellEnd"/>
      <w:r w:rsidRPr="009108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25D6">
        <w:rPr>
          <w:rFonts w:ascii="Times New Roman" w:hAnsi="Times New Roman" w:cs="Times New Roman"/>
          <w:sz w:val="24"/>
          <w:szCs w:val="24"/>
        </w:rPr>
        <w:t xml:space="preserve"> Na státní zkoušku je třeba se přihlásit prostřednictvím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>. Všichni studenti se přihlašují na „univerzální“ termín (leden/únor, červen, září). Sami si tedy</w:t>
      </w:r>
    </w:p>
    <w:p w14:paraId="55443F83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nevybírají den vykonání státní závěrečné zkoušky. Na základě počtu přihlášených studentů </w:t>
      </w:r>
    </w:p>
    <w:p w14:paraId="36456313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 xml:space="preserve"> a odevzdaných (fyzicky a elektronicky) závěrečných prací budou plánovány </w:t>
      </w:r>
    </w:p>
    <w:p w14:paraId="1EF6AB9E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harmonogramy státních zkoušek. Předpokládaný počet dní pro konání státních závěrečných </w:t>
      </w:r>
    </w:p>
    <w:p w14:paraId="78228C76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zkoušek se předběžně stanovuje podle počtu přihlášených studentů v předmětu Státní </w:t>
      </w:r>
    </w:p>
    <w:p w14:paraId="60737052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závěrečná zkouška.</w:t>
      </w:r>
    </w:p>
    <w:p w14:paraId="1DB89FFC" w14:textId="77777777" w:rsidR="00910858" w:rsidRDefault="00910858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A8D188" w14:textId="200C94E4" w:rsidR="00A20CE6" w:rsidRPr="007425D6" w:rsidRDefault="00A20CE6" w:rsidP="0091085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0858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Finální harmonogram obhajob a státních závěrečných zkoušek</w:t>
      </w:r>
      <w:r w:rsidRPr="007425D6">
        <w:rPr>
          <w:rFonts w:ascii="Times New Roman" w:hAnsi="Times New Roman" w:cs="Times New Roman"/>
          <w:sz w:val="24"/>
          <w:szCs w:val="24"/>
        </w:rPr>
        <w:t xml:space="preserve"> je sestaven a</w:t>
      </w:r>
    </w:p>
    <w:p w14:paraId="327B1CC8" w14:textId="4C8D4749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zveřejněn </w:t>
      </w:r>
      <w:r w:rsidRPr="00910858">
        <w:rPr>
          <w:rFonts w:ascii="Times New Roman" w:hAnsi="Times New Roman" w:cs="Times New Roman"/>
          <w:b/>
          <w:bCs/>
          <w:sz w:val="24"/>
          <w:szCs w:val="24"/>
        </w:rPr>
        <w:t xml:space="preserve">nejpozději </w:t>
      </w:r>
      <w:r w:rsidR="004C1BF1">
        <w:rPr>
          <w:rFonts w:ascii="Times New Roman" w:hAnsi="Times New Roman" w:cs="Times New Roman"/>
          <w:b/>
          <w:bCs/>
          <w:sz w:val="24"/>
          <w:szCs w:val="24"/>
        </w:rPr>
        <w:t>dva týdny</w:t>
      </w:r>
      <w:r w:rsidRPr="00910858">
        <w:rPr>
          <w:rFonts w:ascii="Times New Roman" w:hAnsi="Times New Roman" w:cs="Times New Roman"/>
          <w:b/>
          <w:bCs/>
          <w:sz w:val="24"/>
          <w:szCs w:val="24"/>
        </w:rPr>
        <w:t xml:space="preserve"> před konáním státních zkoušek</w:t>
      </w:r>
      <w:r w:rsidRPr="007425D6">
        <w:rPr>
          <w:rFonts w:ascii="Times New Roman" w:hAnsi="Times New Roman" w:cs="Times New Roman"/>
          <w:sz w:val="24"/>
          <w:szCs w:val="24"/>
        </w:rPr>
        <w:t xml:space="preserve">. Tento harmonogram </w:t>
      </w:r>
    </w:p>
    <w:p w14:paraId="380BFE59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obsahuje složení komisí pro jednotlivé dny a rozpis studentů ke komisím (včetně časového </w:t>
      </w:r>
    </w:p>
    <w:p w14:paraId="31574DCF" w14:textId="1981CAC1" w:rsidR="00A20CE6" w:rsidRPr="007425D6" w:rsidRDefault="00A20CE6" w:rsidP="006A7E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plánu a jmen oponentů prací). Studentům je rozesílán </w:t>
      </w:r>
      <w:r w:rsidRPr="006A7E9F">
        <w:rPr>
          <w:rFonts w:ascii="Times New Roman" w:hAnsi="Times New Roman" w:cs="Times New Roman"/>
          <w:b/>
          <w:bCs/>
          <w:sz w:val="24"/>
          <w:szCs w:val="24"/>
        </w:rPr>
        <w:t>e-mailem</w:t>
      </w:r>
      <w:r w:rsidRPr="007425D6">
        <w:rPr>
          <w:rFonts w:ascii="Times New Roman" w:hAnsi="Times New Roman" w:cs="Times New Roman"/>
          <w:sz w:val="24"/>
          <w:szCs w:val="24"/>
        </w:rPr>
        <w:t xml:space="preserve"> a je zveřejněn na </w:t>
      </w:r>
      <w:r w:rsidR="006A7E9F">
        <w:rPr>
          <w:rFonts w:ascii="Times New Roman" w:hAnsi="Times New Roman" w:cs="Times New Roman"/>
          <w:sz w:val="24"/>
          <w:szCs w:val="24"/>
        </w:rPr>
        <w:t>nástěnce</w:t>
      </w:r>
      <w:r w:rsidRPr="007425D6">
        <w:rPr>
          <w:rFonts w:ascii="Times New Roman" w:hAnsi="Times New Roman" w:cs="Times New Roman"/>
          <w:sz w:val="24"/>
          <w:szCs w:val="24"/>
        </w:rPr>
        <w:t xml:space="preserve"> pracoviště.</w:t>
      </w:r>
    </w:p>
    <w:p w14:paraId="38051716" w14:textId="77777777" w:rsidR="006A7E9F" w:rsidRDefault="006A7E9F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50CBAC" w14:textId="234C0FC1" w:rsidR="00A20CE6" w:rsidRPr="006A7E9F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7E9F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odevzdání potvrzení o uzavření studia, nejpozději v den konání státní závěrečné zkoušky</w:t>
      </w:r>
    </w:p>
    <w:p w14:paraId="37E14ED7" w14:textId="3ABC2D9A" w:rsidR="00A20CE6" w:rsidRDefault="00A20CE6" w:rsidP="006A7E9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7E9F">
        <w:rPr>
          <w:rFonts w:ascii="Times New Roman" w:hAnsi="Times New Roman" w:cs="Times New Roman"/>
          <w:b/>
          <w:bCs/>
          <w:sz w:val="24"/>
          <w:szCs w:val="24"/>
        </w:rPr>
        <w:t>Uzavření studia je třeba stihnout nejpozději 5 dní před konáním státní zkoušky</w:t>
      </w:r>
      <w:r w:rsidR="006A7E9F">
        <w:rPr>
          <w:rFonts w:ascii="Times New Roman" w:hAnsi="Times New Roman" w:cs="Times New Roman"/>
          <w:sz w:val="24"/>
          <w:szCs w:val="24"/>
        </w:rPr>
        <w:t xml:space="preserve"> elektronicky přes Studijní oddělení. Papírové </w:t>
      </w:r>
      <w:r w:rsidR="00AD2BFB">
        <w:rPr>
          <w:rFonts w:ascii="Times New Roman" w:hAnsi="Times New Roman" w:cs="Times New Roman"/>
          <w:sz w:val="24"/>
          <w:szCs w:val="24"/>
        </w:rPr>
        <w:t xml:space="preserve">potvrzení o uzavření studia se zkušební komisi </w:t>
      </w:r>
      <w:r w:rsidR="00AD2BFB" w:rsidRPr="00AD2BFB">
        <w:rPr>
          <w:rFonts w:ascii="Times New Roman" w:hAnsi="Times New Roman" w:cs="Times New Roman"/>
          <w:b/>
          <w:bCs/>
          <w:sz w:val="24"/>
          <w:szCs w:val="24"/>
        </w:rPr>
        <w:t>nepředkládá</w:t>
      </w:r>
      <w:r w:rsidR="00AD2BFB">
        <w:rPr>
          <w:rFonts w:ascii="Times New Roman" w:hAnsi="Times New Roman" w:cs="Times New Roman"/>
          <w:sz w:val="24"/>
          <w:szCs w:val="24"/>
        </w:rPr>
        <w:t>.</w:t>
      </w:r>
    </w:p>
    <w:p w14:paraId="69308C45" w14:textId="77777777" w:rsidR="00AD2BFB" w:rsidRPr="007425D6" w:rsidRDefault="00AD2BFB" w:rsidP="006A7E9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99A7235" w14:textId="77777777" w:rsidR="00A20CE6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2BFB">
        <w:rPr>
          <w:rFonts w:ascii="Times New Roman" w:hAnsi="Times New Roman" w:cs="Times New Roman"/>
          <w:b/>
          <w:bCs/>
          <w:sz w:val="24"/>
          <w:szCs w:val="24"/>
          <w:u w:val="single"/>
        </w:rPr>
        <w:t>5. POSUDKY NA ZÁVĚREČNOU PRÁCI</w:t>
      </w:r>
    </w:p>
    <w:p w14:paraId="47BFC03C" w14:textId="77777777" w:rsidR="00AD2BFB" w:rsidRPr="00AD2BFB" w:rsidRDefault="00AD2BFB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1C4EDF" w14:textId="77777777" w:rsidR="00A20CE6" w:rsidRPr="007425D6" w:rsidRDefault="00A20CE6" w:rsidP="00AD2BF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2BFB">
        <w:rPr>
          <w:rFonts w:ascii="Times New Roman" w:hAnsi="Times New Roman" w:cs="Times New Roman"/>
          <w:sz w:val="24"/>
          <w:szCs w:val="24"/>
          <w:u w:val="single"/>
        </w:rPr>
        <w:t>Diplomové práce</w:t>
      </w:r>
      <w:r w:rsidRPr="007425D6">
        <w:rPr>
          <w:rFonts w:ascii="Times New Roman" w:hAnsi="Times New Roman" w:cs="Times New Roman"/>
          <w:sz w:val="24"/>
          <w:szCs w:val="24"/>
        </w:rPr>
        <w:t xml:space="preserve"> (bakalářské a magisterské) procházejí oponentním řízením. Na práci </w:t>
      </w:r>
    </w:p>
    <w:p w14:paraId="7A0A7EE6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jsou zhotoveny dva posudky – vedoucího a oponenta (vybírá oddělení muzeologie). Vedle </w:t>
      </w:r>
    </w:p>
    <w:p w14:paraId="7FB33F1A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hodnocení posudky obsahují i slovní komentář (podněty, připomínky, argumentace pro </w:t>
      </w:r>
    </w:p>
    <w:p w14:paraId="1A88CAE6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hodnocení). Součástí mohou být také otázky pro studenta k obhajobě.</w:t>
      </w:r>
    </w:p>
    <w:p w14:paraId="57DBA7E9" w14:textId="77777777" w:rsidR="00AD2BFB" w:rsidRDefault="00AD2BFB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DC962D" w14:textId="223EA20E" w:rsidR="00A20CE6" w:rsidRPr="007425D6" w:rsidRDefault="00A20CE6" w:rsidP="00AD2BF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Posudky se vkládají do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 xml:space="preserve">, nejpozději tři dny před konáním státní závěrečné zkoušky. </w:t>
      </w:r>
    </w:p>
    <w:p w14:paraId="0579EDCE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Student může přistoupit k obhajobě a ústní oborové části státní závěrečné zkoušky i </w:t>
      </w:r>
    </w:p>
    <w:p w14:paraId="31A4A6D1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v případě, že jeden nebo oba posudky jsou zamítavé.</w:t>
      </w:r>
    </w:p>
    <w:p w14:paraId="159C7D8E" w14:textId="77777777" w:rsidR="00AD2BFB" w:rsidRDefault="00AD2BFB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FEE0DE" w14:textId="64BBD9B9" w:rsidR="00A20CE6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2BFB">
        <w:rPr>
          <w:rFonts w:ascii="Times New Roman" w:hAnsi="Times New Roman" w:cs="Times New Roman"/>
          <w:b/>
          <w:bCs/>
          <w:sz w:val="24"/>
          <w:szCs w:val="24"/>
          <w:u w:val="single"/>
        </w:rPr>
        <w:t>6. STÁTNÍ ZÁVĚREČNÁ ZKOUŠKA</w:t>
      </w:r>
    </w:p>
    <w:p w14:paraId="4457D0EB" w14:textId="77777777" w:rsidR="00AD2BFB" w:rsidRPr="00AD2BFB" w:rsidRDefault="00AD2BFB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059FAF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lastRenderedPageBreak/>
        <w:t>6.1 POKYNY A POŽADAVKY PRO PŘIPUŠTĚNÍ KE ZKOUŠCE</w:t>
      </w:r>
    </w:p>
    <w:p w14:paraId="37CBB9F1" w14:textId="77777777" w:rsidR="00A20CE6" w:rsidRPr="007425D6" w:rsidRDefault="00A20CE6" w:rsidP="00AD2BF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Student nemůže přistoupit ke státní závěrečné zkoušce, pokud neodevzdal </w:t>
      </w:r>
    </w:p>
    <w:p w14:paraId="1DA92353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závěrečnou práci, práce nebyla vedoucím přijata (ohodnocena zápočtem) nebo student </w:t>
      </w:r>
    </w:p>
    <w:p w14:paraId="7CBCF9A5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nesplnil požadované náležitosti vyžadované studijním oddělením.</w:t>
      </w:r>
    </w:p>
    <w:p w14:paraId="64C7FCC3" w14:textId="0EFB74F8" w:rsidR="00A20CE6" w:rsidRPr="007425D6" w:rsidRDefault="00AD2BFB" w:rsidP="0015335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335F">
        <w:rPr>
          <w:rFonts w:ascii="Times New Roman" w:hAnsi="Times New Roman" w:cs="Times New Roman"/>
          <w:b/>
          <w:bCs/>
          <w:sz w:val="24"/>
          <w:szCs w:val="24"/>
        </w:rPr>
        <w:t xml:space="preserve">Nejpozději do dne konání Státní závěrečné zkoušky </w:t>
      </w:r>
      <w:r w:rsidR="0015335F" w:rsidRPr="0015335F">
        <w:rPr>
          <w:rFonts w:ascii="Times New Roman" w:hAnsi="Times New Roman" w:cs="Times New Roman"/>
          <w:b/>
          <w:bCs/>
          <w:sz w:val="24"/>
          <w:szCs w:val="24"/>
        </w:rPr>
        <w:t>je potřebné mít uzavřené studium</w:t>
      </w:r>
      <w:r w:rsidR="0015335F">
        <w:rPr>
          <w:rFonts w:ascii="Times New Roman" w:hAnsi="Times New Roman" w:cs="Times New Roman"/>
          <w:sz w:val="24"/>
          <w:szCs w:val="24"/>
        </w:rPr>
        <w:t xml:space="preserve">. Studium se uzavírá elektronicky přes Studijní </w:t>
      </w:r>
      <w:proofErr w:type="spellStart"/>
      <w:r w:rsidR="0015335F">
        <w:rPr>
          <w:rFonts w:ascii="Times New Roman" w:hAnsi="Times New Roman" w:cs="Times New Roman"/>
          <w:sz w:val="24"/>
          <w:szCs w:val="24"/>
        </w:rPr>
        <w:t>oddelení</w:t>
      </w:r>
      <w:proofErr w:type="spellEnd"/>
      <w:r w:rsidR="0015335F">
        <w:rPr>
          <w:rFonts w:ascii="Times New Roman" w:hAnsi="Times New Roman" w:cs="Times New Roman"/>
          <w:sz w:val="24"/>
          <w:szCs w:val="24"/>
        </w:rPr>
        <w:t xml:space="preserve"> a je následně převedeno do IS MU. </w:t>
      </w:r>
      <w:r w:rsidR="00A20CE6" w:rsidRPr="007425D6">
        <w:rPr>
          <w:rFonts w:ascii="Times New Roman" w:hAnsi="Times New Roman" w:cs="Times New Roman"/>
          <w:sz w:val="24"/>
          <w:szCs w:val="24"/>
        </w:rPr>
        <w:t xml:space="preserve">Bez </w:t>
      </w:r>
      <w:r w:rsidR="0015335F">
        <w:rPr>
          <w:rFonts w:ascii="Times New Roman" w:hAnsi="Times New Roman" w:cs="Times New Roman"/>
          <w:sz w:val="24"/>
          <w:szCs w:val="24"/>
        </w:rPr>
        <w:t>řádného uzavření studia</w:t>
      </w:r>
      <w:r w:rsidR="00A20CE6" w:rsidRPr="007425D6">
        <w:rPr>
          <w:rFonts w:ascii="Times New Roman" w:hAnsi="Times New Roman" w:cs="Times New Roman"/>
          <w:sz w:val="24"/>
          <w:szCs w:val="24"/>
        </w:rPr>
        <w:t xml:space="preserve"> není student oprávněn státní zkoušku konat. </w:t>
      </w:r>
    </w:p>
    <w:p w14:paraId="6738BDC6" w14:textId="77777777" w:rsidR="00A20CE6" w:rsidRPr="007425D6" w:rsidRDefault="00A20CE6" w:rsidP="0015335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335F">
        <w:rPr>
          <w:rFonts w:ascii="Times New Roman" w:hAnsi="Times New Roman" w:cs="Times New Roman"/>
          <w:b/>
          <w:bCs/>
          <w:sz w:val="24"/>
          <w:szCs w:val="24"/>
        </w:rPr>
        <w:t>Posudky</w:t>
      </w:r>
      <w:r w:rsidRPr="007425D6">
        <w:rPr>
          <w:rFonts w:ascii="Times New Roman" w:hAnsi="Times New Roman" w:cs="Times New Roman"/>
          <w:sz w:val="24"/>
          <w:szCs w:val="24"/>
        </w:rPr>
        <w:t xml:space="preserve"> vedoucího a oponenta jsou zveřejněny v archivu závěrečné práce v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D53537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nejpozději tři dny před konáním obhajoby. Student má právo vykonat obhajobu a ústní </w:t>
      </w:r>
    </w:p>
    <w:p w14:paraId="3C67421E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oborovou zkoušku i v případě, že je jeden nebo oba posudky zamítavé.</w:t>
      </w:r>
    </w:p>
    <w:p w14:paraId="60604925" w14:textId="77777777" w:rsidR="00A20CE6" w:rsidRPr="007425D6" w:rsidRDefault="00A20CE6" w:rsidP="0015335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Pořadí studentů u obhajoby a ústní zkoušky se konají podle harmonogramu státní </w:t>
      </w:r>
    </w:p>
    <w:p w14:paraId="68E2FEE2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zkoušky, který připravuje oddělení muzeologie. Průběh státní zkoušky a vyhlášení výsledků </w:t>
      </w:r>
    </w:p>
    <w:p w14:paraId="67591A43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jsou veřejné. Využívá se následující klasifikace: A (výborně), B (velmi dobře), C (dobře), D </w:t>
      </w:r>
    </w:p>
    <w:p w14:paraId="60516756" w14:textId="77777777" w:rsidR="00A20CE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(uspokojivě), E (vyhovující), F (nevyhovující).</w:t>
      </w:r>
    </w:p>
    <w:p w14:paraId="57C6C835" w14:textId="77777777" w:rsidR="0015335F" w:rsidRPr="007425D6" w:rsidRDefault="0015335F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F636C5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6.2 PRŮBĚH ZKOUŠKY</w:t>
      </w:r>
    </w:p>
    <w:p w14:paraId="599FE5F4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Státní závěrečnou zkoušku tvoří dvě po sobě bezprostředně následující části:</w:t>
      </w:r>
    </w:p>
    <w:p w14:paraId="743A2091" w14:textId="72D02897" w:rsidR="00A20CE6" w:rsidRPr="007425D6" w:rsidRDefault="00A20CE6" w:rsidP="0015335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1) </w:t>
      </w:r>
      <w:r w:rsidRPr="0015335F">
        <w:rPr>
          <w:rFonts w:ascii="Times New Roman" w:hAnsi="Times New Roman" w:cs="Times New Roman"/>
          <w:b/>
          <w:bCs/>
          <w:sz w:val="24"/>
          <w:szCs w:val="24"/>
        </w:rPr>
        <w:t>Obhajoba</w:t>
      </w:r>
      <w:r w:rsidRPr="007425D6">
        <w:rPr>
          <w:rFonts w:ascii="Times New Roman" w:hAnsi="Times New Roman" w:cs="Times New Roman"/>
          <w:sz w:val="24"/>
          <w:szCs w:val="24"/>
        </w:rPr>
        <w:t xml:space="preserve"> bakalářské/magisterské diplomové práce (oborové práce se neobhajují). Na obhajobu je vymezen celkový čas 15 minut. Z toho polovina času je k dispozici studentovi pro představení práce. Zbylý čas slouží pro reakci na posudky, zodpovězení případných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dotazůz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 xml:space="preserve"> posudků nebo dotazů členů komise a pro diskusi. Hodnocení obhajoby je v kompetenci zkušební komise, posudky mají funkci poradní.</w:t>
      </w:r>
    </w:p>
    <w:p w14:paraId="310BEC30" w14:textId="14723134" w:rsidR="00A20CE6" w:rsidRPr="007425D6" w:rsidRDefault="00A20CE6" w:rsidP="0015335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2) </w:t>
      </w:r>
      <w:r w:rsidRPr="0015335F">
        <w:rPr>
          <w:rFonts w:ascii="Times New Roman" w:hAnsi="Times New Roman" w:cs="Times New Roman"/>
          <w:b/>
          <w:bCs/>
          <w:sz w:val="24"/>
          <w:szCs w:val="24"/>
        </w:rPr>
        <w:t>Ústní zkouška</w:t>
      </w:r>
      <w:r w:rsidRPr="007425D6">
        <w:rPr>
          <w:rFonts w:ascii="Times New Roman" w:hAnsi="Times New Roman" w:cs="Times New Roman"/>
          <w:sz w:val="24"/>
          <w:szCs w:val="24"/>
        </w:rPr>
        <w:t xml:space="preserve"> z muzeologie, při níž každý student dostane zadány otázky (vždy jednu otázku z každého okruhu) – viz okruhy ke státním závěrečným zkouškám. Součástí zkoušky je čas na přípravu.</w:t>
      </w:r>
    </w:p>
    <w:p w14:paraId="3170AF87" w14:textId="77777777" w:rsidR="00A20CE6" w:rsidRPr="007425D6" w:rsidRDefault="00A20CE6" w:rsidP="00B172C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Po vykonání zkoušky každého studenta se komise poradí o hodnocení a student se </w:t>
      </w:r>
    </w:p>
    <w:p w14:paraId="4B0A8976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tak neprodleně dozví hodnocení obhajoby, ústní části zkoušky a z toho vyplývající celkové </w:t>
      </w:r>
    </w:p>
    <w:p w14:paraId="6E484F47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lastRenderedPageBreak/>
        <w:t xml:space="preserve">hodnocení státní závěrečné zkoušky. V případě úspěšného vykonání zkoušky studentovi </w:t>
      </w:r>
    </w:p>
    <w:p w14:paraId="671647B5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následně rozešle studijní oddělení další pokyny a instrukce, jejichž splnění předchází promoci </w:t>
      </w:r>
    </w:p>
    <w:p w14:paraId="5CC9E0C4" w14:textId="77777777" w:rsidR="00A20CE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a převzetí diplomu.</w:t>
      </w:r>
    </w:p>
    <w:p w14:paraId="3D2AB4BB" w14:textId="77777777" w:rsidR="00B172C1" w:rsidRPr="007425D6" w:rsidRDefault="00B172C1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C09C44" w14:textId="77777777" w:rsidR="00A20CE6" w:rsidRPr="00B172C1" w:rsidRDefault="00A20CE6" w:rsidP="007425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2C1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opakování státní závěrečné zkoušky</w:t>
      </w:r>
    </w:p>
    <w:p w14:paraId="4337A71B" w14:textId="77777777" w:rsidR="00A20CE6" w:rsidRPr="007425D6" w:rsidRDefault="00A20CE6" w:rsidP="00B172C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Na ústní část závěrečné státní zkoušky má student celkem tři pokusy. Na napsání a </w:t>
      </w:r>
    </w:p>
    <w:p w14:paraId="49129ECF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odevzdání závěrečné práce má pokusy celkem dva. V případě neúspěchu u státní závěrečné </w:t>
      </w:r>
    </w:p>
    <w:p w14:paraId="6A634988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zkoušky student opakuje pouze tu část (obhajobu nebo ústní oborovou část), v nichž byl </w:t>
      </w:r>
    </w:p>
    <w:p w14:paraId="7E08DA8B" w14:textId="77777777" w:rsidR="00A20CE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hodnocen stupněm „nevyhovující“ (F). </w:t>
      </w:r>
    </w:p>
    <w:p w14:paraId="64CDA5FC" w14:textId="77777777" w:rsidR="00B172C1" w:rsidRPr="007425D6" w:rsidRDefault="00B172C1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B4F52B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6.3 ČLENOVÉ ZKUŠEBNÍ KOMISE U STÁTNÍCH ZÁVĚREČNÝCH ZKOUŠEK</w:t>
      </w:r>
    </w:p>
    <w:p w14:paraId="348E28C8" w14:textId="36D38915" w:rsidR="00B172C1" w:rsidRDefault="00B172C1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prof. PhDr. Pavol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Tišliar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>, PhD.</w:t>
      </w:r>
      <w:r>
        <w:rPr>
          <w:rFonts w:ascii="Times New Roman" w:hAnsi="Times New Roman" w:cs="Times New Roman"/>
          <w:sz w:val="24"/>
          <w:szCs w:val="24"/>
        </w:rPr>
        <w:t xml:space="preserve"> (předseda)</w:t>
      </w:r>
    </w:p>
    <w:p w14:paraId="1F004F8B" w14:textId="571D7DCC" w:rsidR="00A20CE6" w:rsidRPr="007425D6" w:rsidRDefault="00B172C1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="00A20CE6" w:rsidRPr="007425D6">
        <w:rPr>
          <w:rFonts w:ascii="Times New Roman" w:hAnsi="Times New Roman" w:cs="Times New Roman"/>
          <w:sz w:val="24"/>
          <w:szCs w:val="24"/>
        </w:rPr>
        <w:t xml:space="preserve">Mgr. Otakar </w:t>
      </w:r>
      <w:proofErr w:type="spellStart"/>
      <w:r w:rsidR="00A20CE6" w:rsidRPr="007425D6">
        <w:rPr>
          <w:rFonts w:ascii="Times New Roman" w:hAnsi="Times New Roman" w:cs="Times New Roman"/>
          <w:sz w:val="24"/>
          <w:szCs w:val="24"/>
        </w:rPr>
        <w:t>Kirsch</w:t>
      </w:r>
      <w:proofErr w:type="spellEnd"/>
      <w:r w:rsidR="00A20CE6" w:rsidRPr="007425D6">
        <w:rPr>
          <w:rFonts w:ascii="Times New Roman" w:hAnsi="Times New Roman" w:cs="Times New Roman"/>
          <w:sz w:val="24"/>
          <w:szCs w:val="24"/>
        </w:rPr>
        <w:t>, Ph.D. (předseda)</w:t>
      </w:r>
    </w:p>
    <w:p w14:paraId="69F83FB1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PhDr. Irena Loskotová, Ph.D. (předsedkyně)</w:t>
      </w:r>
    </w:p>
    <w:p w14:paraId="73B04BFA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Mgr. Martin Hložek, Ph.D.</w:t>
      </w:r>
    </w:p>
    <w:p w14:paraId="4D5FBE7D" w14:textId="0DFDD0A5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Mgr. Lucie Jagošová,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7425D6">
        <w:rPr>
          <w:rFonts w:ascii="Times New Roman" w:hAnsi="Times New Roman" w:cs="Times New Roman"/>
          <w:sz w:val="24"/>
          <w:szCs w:val="24"/>
        </w:rPr>
        <w:t>.</w:t>
      </w:r>
      <w:r w:rsidR="00B172C1">
        <w:rPr>
          <w:rFonts w:ascii="Times New Roman" w:hAnsi="Times New Roman" w:cs="Times New Roman"/>
          <w:sz w:val="24"/>
          <w:szCs w:val="24"/>
        </w:rPr>
        <w:t>, PhD.</w:t>
      </w:r>
    </w:p>
    <w:p w14:paraId="58EBA33B" w14:textId="77777777" w:rsidR="00A20CE6" w:rsidRPr="007425D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 xml:space="preserve">Mgr. Václav </w:t>
      </w:r>
      <w:proofErr w:type="spellStart"/>
      <w:r w:rsidRPr="007425D6">
        <w:rPr>
          <w:rFonts w:ascii="Times New Roman" w:hAnsi="Times New Roman" w:cs="Times New Roman"/>
          <w:sz w:val="24"/>
          <w:szCs w:val="24"/>
        </w:rPr>
        <w:t>Rutar</w:t>
      </w:r>
      <w:proofErr w:type="spellEnd"/>
    </w:p>
    <w:p w14:paraId="62E1E0C7" w14:textId="77777777" w:rsidR="00A20CE6" w:rsidRDefault="00A20CE6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5D6">
        <w:rPr>
          <w:rFonts w:ascii="Times New Roman" w:hAnsi="Times New Roman" w:cs="Times New Roman"/>
          <w:sz w:val="24"/>
          <w:szCs w:val="24"/>
        </w:rPr>
        <w:t>Mgr. Pavel Holman</w:t>
      </w:r>
    </w:p>
    <w:p w14:paraId="6EA589EA" w14:textId="400B5B51" w:rsidR="00B172C1" w:rsidRPr="007425D6" w:rsidRDefault="00B172C1" w:rsidP="0074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Selucká</w:t>
      </w:r>
      <w:proofErr w:type="spellEnd"/>
    </w:p>
    <w:sectPr w:rsidR="00B172C1" w:rsidRPr="0074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53828"/>
    <w:multiLevelType w:val="hybridMultilevel"/>
    <w:tmpl w:val="E7846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D3B1A"/>
    <w:multiLevelType w:val="hybridMultilevel"/>
    <w:tmpl w:val="4440A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544A"/>
    <w:multiLevelType w:val="hybridMultilevel"/>
    <w:tmpl w:val="92E04242"/>
    <w:lvl w:ilvl="0" w:tplc="30E400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14ED4"/>
    <w:multiLevelType w:val="hybridMultilevel"/>
    <w:tmpl w:val="867E2D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0174C"/>
    <w:multiLevelType w:val="hybridMultilevel"/>
    <w:tmpl w:val="AD620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CDF0C">
      <w:numFmt w:val="bullet"/>
      <w:lvlText w:val="•"/>
      <w:lvlJc w:val="left"/>
      <w:pPr>
        <w:ind w:left="4005" w:hanging="765"/>
      </w:pPr>
      <w:rPr>
        <w:rFonts w:ascii="Times New Roman" w:eastAsiaTheme="minorHAnsi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478995">
    <w:abstractNumId w:val="4"/>
  </w:num>
  <w:num w:numId="2" w16cid:durableId="379407018">
    <w:abstractNumId w:val="2"/>
  </w:num>
  <w:num w:numId="3" w16cid:durableId="1641182524">
    <w:abstractNumId w:val="3"/>
  </w:num>
  <w:num w:numId="4" w16cid:durableId="692458685">
    <w:abstractNumId w:val="1"/>
  </w:num>
  <w:num w:numId="5" w16cid:durableId="61205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62"/>
    <w:rsid w:val="00010D1D"/>
    <w:rsid w:val="0014095E"/>
    <w:rsid w:val="00146293"/>
    <w:rsid w:val="0015335F"/>
    <w:rsid w:val="001B270C"/>
    <w:rsid w:val="002B6CBD"/>
    <w:rsid w:val="002F176F"/>
    <w:rsid w:val="003A00A5"/>
    <w:rsid w:val="00431492"/>
    <w:rsid w:val="004C1BF1"/>
    <w:rsid w:val="00514E5B"/>
    <w:rsid w:val="00542F31"/>
    <w:rsid w:val="0059349B"/>
    <w:rsid w:val="00683B8D"/>
    <w:rsid w:val="006A7E9F"/>
    <w:rsid w:val="006B65E3"/>
    <w:rsid w:val="007425D6"/>
    <w:rsid w:val="007A6886"/>
    <w:rsid w:val="007D214A"/>
    <w:rsid w:val="008B4F93"/>
    <w:rsid w:val="00901AB8"/>
    <w:rsid w:val="00910858"/>
    <w:rsid w:val="00935FCE"/>
    <w:rsid w:val="00952C62"/>
    <w:rsid w:val="00991911"/>
    <w:rsid w:val="0099251C"/>
    <w:rsid w:val="00A20CE6"/>
    <w:rsid w:val="00AD2BFB"/>
    <w:rsid w:val="00B172C1"/>
    <w:rsid w:val="00BD1243"/>
    <w:rsid w:val="00C1547F"/>
    <w:rsid w:val="00C37B9C"/>
    <w:rsid w:val="00C51987"/>
    <w:rsid w:val="00C76EBA"/>
    <w:rsid w:val="00C85569"/>
    <w:rsid w:val="00D711A2"/>
    <w:rsid w:val="00D94BEB"/>
    <w:rsid w:val="00E74574"/>
    <w:rsid w:val="00EA098E"/>
    <w:rsid w:val="00EC71C0"/>
    <w:rsid w:val="00F7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7488"/>
  <w15:chartTrackingRefBased/>
  <w15:docId w15:val="{2130AFDA-15FA-4FF1-B4AA-525F3FAC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0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0C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0C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0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20C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0C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37B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4E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4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hil.muni.cz/o-nas/organizacni-struktura/219913-studijni-oddeleni/sablona-zaverecne-pra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02EE-7296-4416-AEF1-4B4A61D4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3020</Words>
  <Characters>17819</Characters>
  <Application>Microsoft Office Word</Application>
  <DocSecurity>0</DocSecurity>
  <Lines>148</Lines>
  <Paragraphs>41</Paragraphs>
  <ScaleCrop>false</ScaleCrop>
  <Company>Masarykova univerzita</Company>
  <LinksUpToDate>false</LinksUpToDate>
  <CharactersWithSpaces>20798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Molnárová</dc:creator>
  <cp:keywords/>
  <dc:description/>
  <cp:lastModifiedBy>Miriam Molnárová</cp:lastModifiedBy>
  <cp:revision>40</cp:revision>
  <dcterms:created xsi:type="dcterms:W3CDTF">2023-04-18T13:05:00Z</dcterms:created>
  <dcterms:modified xsi:type="dcterms:W3CDTF">2023-04-18T14:57:00Z</dcterms:modified>
</cp:coreProperties>
</file>